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3C5B675" w14:textId="77777777" w:rsidR="0003582A" w:rsidRDefault="0003582A">
      <w:pPr>
        <w:jc w:val="right"/>
        <w:rPr>
          <w:rFonts w:ascii="Garamond" w:eastAsia="Garamond" w:hAnsi="Garamond" w:cs="Garamond"/>
          <w:b/>
          <w:sz w:val="28"/>
          <w:szCs w:val="28"/>
        </w:rPr>
      </w:pPr>
      <w:bookmarkStart w:id="0" w:name="_GoBack"/>
      <w:bookmarkEnd w:id="0"/>
    </w:p>
    <w:p w14:paraId="12F57422" w14:textId="77777777" w:rsidR="0003582A" w:rsidRDefault="00580E18">
      <w:pPr>
        <w:jc w:val="center"/>
        <w:rPr>
          <w:rFonts w:ascii="Gill Sans" w:eastAsia="Gill Sans" w:hAnsi="Gill Sans" w:cs="Gill Sans"/>
          <w:sz w:val="20"/>
          <w:szCs w:val="20"/>
        </w:rPr>
      </w:pPr>
      <w:r>
        <w:rPr>
          <w:rFonts w:ascii="Gill Sans" w:eastAsia="Gill Sans" w:hAnsi="Gill Sans" w:cs="Gill Sans"/>
          <w:b/>
          <w:sz w:val="28"/>
          <w:szCs w:val="28"/>
        </w:rPr>
        <w:t>K-12 Digital Resources to Support Student Learning at Home</w:t>
      </w:r>
      <w:r>
        <w:rPr>
          <w:rFonts w:ascii="Gill Sans" w:eastAsia="Gill Sans" w:hAnsi="Gill Sans" w:cs="Gill Sans"/>
          <w:b/>
          <w:sz w:val="28"/>
          <w:szCs w:val="28"/>
        </w:rPr>
        <w:tab/>
      </w:r>
      <w:r>
        <w:rPr>
          <w:rFonts w:ascii="Gill Sans" w:eastAsia="Gill Sans" w:hAnsi="Gill Sans" w:cs="Gill Sans"/>
          <w:b/>
          <w:sz w:val="28"/>
          <w:szCs w:val="28"/>
        </w:rPr>
        <w:tab/>
      </w:r>
    </w:p>
    <w:p w14:paraId="6D74F6B8" w14:textId="77777777" w:rsidR="0003582A" w:rsidRDefault="00580E18">
      <w:pPr>
        <w:rPr>
          <w:rFonts w:ascii="Gill Sans" w:eastAsia="Gill Sans" w:hAnsi="Gill Sans" w:cs="Gill Sans"/>
          <w:sz w:val="20"/>
          <w:szCs w:val="20"/>
        </w:rPr>
      </w:pPr>
      <w:r>
        <w:rPr>
          <w:rFonts w:ascii="Gill Sans" w:eastAsia="Gill Sans" w:hAnsi="Gill Sans" w:cs="Gill Sans"/>
          <w:sz w:val="20"/>
          <w:szCs w:val="20"/>
        </w:rPr>
        <w:t xml:space="preserve">We are continuing to add to and update our list of digital resources to support student learning at home. </w:t>
      </w:r>
    </w:p>
    <w:p w14:paraId="3B29DDCA" w14:textId="77777777" w:rsidR="0003582A" w:rsidRDefault="00580E18">
      <w:pPr>
        <w:rPr>
          <w:rFonts w:ascii="Gill Sans" w:eastAsia="Gill Sans" w:hAnsi="Gill Sans" w:cs="Gill Sans"/>
          <w:b/>
          <w:color w:val="9900FF"/>
          <w:sz w:val="20"/>
          <w:szCs w:val="20"/>
        </w:rPr>
      </w:pPr>
      <w:r>
        <w:rPr>
          <w:rFonts w:ascii="Gill Sans" w:eastAsia="Gill Sans" w:hAnsi="Gill Sans" w:cs="Gill Sans"/>
          <w:sz w:val="20"/>
          <w:szCs w:val="20"/>
        </w:rPr>
        <w:t xml:space="preserve">The majority of the educational applications listed below can be accessed through the </w:t>
      </w:r>
      <w:hyperlink r:id="rId6">
        <w:r>
          <w:rPr>
            <w:rFonts w:ascii="Gill Sans" w:eastAsia="Gill Sans" w:hAnsi="Gill Sans" w:cs="Gill Sans"/>
            <w:color w:val="1155CC"/>
            <w:sz w:val="20"/>
            <w:szCs w:val="20"/>
            <w:u w:val="single"/>
          </w:rPr>
          <w:t>Clever Por</w:t>
        </w:r>
        <w:r>
          <w:rPr>
            <w:rFonts w:ascii="Gill Sans" w:eastAsia="Gill Sans" w:hAnsi="Gill Sans" w:cs="Gill Sans"/>
            <w:color w:val="1155CC"/>
            <w:sz w:val="20"/>
            <w:szCs w:val="20"/>
            <w:u w:val="single"/>
          </w:rPr>
          <w:t>tal</w:t>
        </w:r>
      </w:hyperlink>
      <w:r>
        <w:rPr>
          <w:rFonts w:ascii="Gill Sans" w:eastAsia="Gill Sans" w:hAnsi="Gill Sans" w:cs="Gill Sans"/>
          <w:sz w:val="20"/>
          <w:szCs w:val="20"/>
        </w:rPr>
        <w:t>.  The programs that are accessed through the listed websites are marked by an asterisk.  Students are able to log in to Clever from home or school using their</w:t>
      </w:r>
      <w:r>
        <w:rPr>
          <w:rFonts w:ascii="Gill Sans" w:eastAsia="Gill Sans" w:hAnsi="Gill Sans" w:cs="Gill Sans"/>
          <w:b/>
          <w:color w:val="FF0000"/>
          <w:sz w:val="20"/>
          <w:szCs w:val="20"/>
        </w:rPr>
        <w:t xml:space="preserve"> studentnumber@columbus.k12.oh.us</w:t>
      </w:r>
      <w:r>
        <w:rPr>
          <w:rFonts w:ascii="Gill Sans" w:eastAsia="Gill Sans" w:hAnsi="Gill Sans" w:cs="Gill Sans"/>
          <w:sz w:val="20"/>
          <w:szCs w:val="20"/>
        </w:rPr>
        <w:t xml:space="preserve"> as </w:t>
      </w:r>
      <w:r>
        <w:rPr>
          <w:rFonts w:ascii="Gill Sans" w:eastAsia="Gill Sans" w:hAnsi="Gill Sans" w:cs="Gill Sans"/>
          <w:color w:val="FF0000"/>
          <w:sz w:val="20"/>
          <w:szCs w:val="20"/>
        </w:rPr>
        <w:t>username</w:t>
      </w:r>
      <w:r>
        <w:rPr>
          <w:rFonts w:ascii="Gill Sans" w:eastAsia="Gill Sans" w:hAnsi="Gill Sans" w:cs="Gill Sans"/>
          <w:sz w:val="20"/>
          <w:szCs w:val="20"/>
        </w:rPr>
        <w:t xml:space="preserve"> and</w:t>
      </w:r>
      <w:r>
        <w:rPr>
          <w:rFonts w:ascii="Gill Sans" w:eastAsia="Gill Sans" w:hAnsi="Gill Sans" w:cs="Gill Sans"/>
          <w:color w:val="9900FF"/>
          <w:sz w:val="20"/>
          <w:szCs w:val="20"/>
        </w:rPr>
        <w:t xml:space="preserve"> </w:t>
      </w:r>
      <w:r>
        <w:rPr>
          <w:rFonts w:ascii="Gill Sans" w:eastAsia="Gill Sans" w:hAnsi="Gill Sans" w:cs="Gill Sans"/>
          <w:b/>
          <w:color w:val="9900FF"/>
          <w:sz w:val="20"/>
          <w:szCs w:val="20"/>
        </w:rPr>
        <w:t>birth date with dashes</w:t>
      </w:r>
      <w:r>
        <w:rPr>
          <w:rFonts w:ascii="Gill Sans" w:eastAsia="Gill Sans" w:hAnsi="Gill Sans" w:cs="Gill Sans"/>
          <w:sz w:val="20"/>
          <w:szCs w:val="20"/>
        </w:rPr>
        <w:t xml:space="preserve"> as </w:t>
      </w:r>
      <w:r>
        <w:rPr>
          <w:rFonts w:ascii="Gill Sans" w:eastAsia="Gill Sans" w:hAnsi="Gill Sans" w:cs="Gill Sans"/>
          <w:b/>
          <w:color w:val="9900FF"/>
          <w:sz w:val="20"/>
          <w:szCs w:val="20"/>
        </w:rPr>
        <w:t>password (MM-DD-YY</w:t>
      </w:r>
      <w:r>
        <w:rPr>
          <w:rFonts w:ascii="Gill Sans" w:eastAsia="Gill Sans" w:hAnsi="Gill Sans" w:cs="Gill Sans"/>
          <w:b/>
          <w:color w:val="9900FF"/>
          <w:sz w:val="20"/>
          <w:szCs w:val="20"/>
        </w:rPr>
        <w:t>YY).</w:t>
      </w:r>
    </w:p>
    <w:p w14:paraId="502E6C6B" w14:textId="77777777" w:rsidR="0003582A" w:rsidRDefault="00580E18">
      <w:pPr>
        <w:rPr>
          <w:rFonts w:ascii="Gill Sans" w:eastAsia="Gill Sans" w:hAnsi="Gill Sans" w:cs="Gill Sans"/>
          <w:sz w:val="20"/>
          <w:szCs w:val="20"/>
        </w:rPr>
      </w:pPr>
      <w:r>
        <w:rPr>
          <w:rFonts w:ascii="Gill Sans" w:eastAsia="Gill Sans" w:hAnsi="Gill Sans" w:cs="Gill Sans"/>
          <w:sz w:val="20"/>
          <w:szCs w:val="20"/>
        </w:rPr>
        <w:t xml:space="preserve">If you are new to Clever please follow this link </w:t>
      </w:r>
      <w:r>
        <w:rPr>
          <w:rFonts w:ascii="Gill Sans" w:eastAsia="Gill Sans" w:hAnsi="Gill Sans" w:cs="Gill Sans"/>
          <w:noProof/>
          <w:sz w:val="20"/>
          <w:szCs w:val="20"/>
        </w:rPr>
        <w:drawing>
          <wp:inline distT="114300" distB="114300" distL="114300" distR="114300" wp14:anchorId="3504AC7D" wp14:editId="0F5A1406">
            <wp:extent cx="219075" cy="190500"/>
            <wp:effectExtent l="0" t="0" r="0" b="0"/>
            <wp:docPr id="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219075" cy="190500"/>
                    </a:xfrm>
                    <a:prstGeom prst="rect">
                      <a:avLst/>
                    </a:prstGeom>
                    <a:ln/>
                  </pic:spPr>
                </pic:pic>
              </a:graphicData>
            </a:graphic>
          </wp:inline>
        </w:drawing>
      </w:r>
      <w:r>
        <w:rPr>
          <w:rFonts w:ascii="Gill Sans" w:eastAsia="Gill Sans" w:hAnsi="Gill Sans" w:cs="Gill Sans"/>
          <w:sz w:val="20"/>
          <w:szCs w:val="20"/>
        </w:rPr>
        <w:t xml:space="preserve"> </w:t>
      </w:r>
      <w:hyperlink r:id="rId8">
        <w:r>
          <w:rPr>
            <w:rFonts w:ascii="Gill Sans" w:eastAsia="Gill Sans" w:hAnsi="Gill Sans" w:cs="Gill Sans"/>
            <w:color w:val="1155CC"/>
            <w:sz w:val="20"/>
            <w:szCs w:val="20"/>
            <w:u w:val="single"/>
          </w:rPr>
          <w:t>instructional document</w:t>
        </w:r>
      </w:hyperlink>
      <w:r>
        <w:rPr>
          <w:rFonts w:ascii="Gill Sans" w:eastAsia="Gill Sans" w:hAnsi="Gill Sans" w:cs="Gill Sans"/>
          <w:sz w:val="20"/>
          <w:szCs w:val="20"/>
        </w:rPr>
        <w:t xml:space="preserve"> to find instructions for logging in to the Clever Portal.  If you need help with access during the school closure, use this link to submit a help ticket: </w:t>
      </w:r>
      <w:hyperlink r:id="rId9">
        <w:r>
          <w:rPr>
            <w:rFonts w:ascii="Gill Sans" w:eastAsia="Gill Sans" w:hAnsi="Gill Sans" w:cs="Gill Sans"/>
            <w:color w:val="1155CC"/>
            <w:sz w:val="20"/>
            <w:szCs w:val="20"/>
            <w:u w:val="single"/>
          </w:rPr>
          <w:t>https://support.clever.com/hc/en-us</w:t>
        </w:r>
      </w:hyperlink>
      <w:r>
        <w:rPr>
          <w:rFonts w:ascii="Gill Sans" w:eastAsia="Gill Sans" w:hAnsi="Gill Sans" w:cs="Gill Sans"/>
          <w:sz w:val="20"/>
          <w:szCs w:val="20"/>
        </w:rPr>
        <w:t xml:space="preserve"> (7am-8pm).</w:t>
      </w:r>
    </w:p>
    <w:p w14:paraId="20021D24" w14:textId="77777777" w:rsidR="0003582A" w:rsidRDefault="0003582A">
      <w:pPr>
        <w:rPr>
          <w:rFonts w:ascii="Gill Sans" w:eastAsia="Gill Sans" w:hAnsi="Gill Sans" w:cs="Gill Sans"/>
          <w:sz w:val="20"/>
          <w:szCs w:val="20"/>
        </w:rPr>
      </w:pPr>
    </w:p>
    <w:tbl>
      <w:tblPr>
        <w:tblStyle w:val="a"/>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5"/>
        <w:gridCol w:w="2145"/>
        <w:gridCol w:w="2160"/>
        <w:gridCol w:w="2160"/>
      </w:tblGrid>
      <w:tr w:rsidR="0003582A" w14:paraId="33336E55" w14:textId="77777777">
        <w:tc>
          <w:tcPr>
            <w:tcW w:w="2175" w:type="dxa"/>
            <w:shd w:val="clear" w:color="auto" w:fill="auto"/>
            <w:tcMar>
              <w:top w:w="100" w:type="dxa"/>
              <w:left w:w="100" w:type="dxa"/>
              <w:bottom w:w="100" w:type="dxa"/>
              <w:right w:w="100" w:type="dxa"/>
            </w:tcMar>
          </w:tcPr>
          <w:p w14:paraId="0C24A082" w14:textId="77777777" w:rsidR="0003582A" w:rsidRDefault="00580E18">
            <w:pPr>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Resource Name with Application Icon you would see on Clever</w:t>
            </w:r>
          </w:p>
        </w:tc>
        <w:tc>
          <w:tcPr>
            <w:tcW w:w="2145" w:type="dxa"/>
            <w:shd w:val="clear" w:color="auto" w:fill="auto"/>
            <w:tcMar>
              <w:top w:w="100" w:type="dxa"/>
              <w:left w:w="100" w:type="dxa"/>
              <w:bottom w:w="100" w:type="dxa"/>
              <w:right w:w="100" w:type="dxa"/>
            </w:tcMar>
          </w:tcPr>
          <w:p w14:paraId="742E5811" w14:textId="77777777" w:rsidR="0003582A" w:rsidRDefault="00580E18">
            <w:pPr>
              <w:jc w:val="center"/>
              <w:rPr>
                <w:rFonts w:ascii="Gill Sans" w:eastAsia="Gill Sans" w:hAnsi="Gill Sans" w:cs="Gill Sans"/>
                <w:b/>
                <w:sz w:val="16"/>
                <w:szCs w:val="16"/>
              </w:rPr>
            </w:pPr>
            <w:r>
              <w:rPr>
                <w:rFonts w:ascii="Gill Sans" w:eastAsia="Gill Sans" w:hAnsi="Gill Sans" w:cs="Gill Sans"/>
                <w:b/>
                <w:sz w:val="16"/>
                <w:szCs w:val="16"/>
              </w:rPr>
              <w:t xml:space="preserve">Description of Digital Resource </w:t>
            </w:r>
          </w:p>
        </w:tc>
        <w:tc>
          <w:tcPr>
            <w:tcW w:w="2160" w:type="dxa"/>
            <w:shd w:val="clear" w:color="auto" w:fill="auto"/>
            <w:tcMar>
              <w:top w:w="100" w:type="dxa"/>
              <w:left w:w="100" w:type="dxa"/>
              <w:bottom w:w="100" w:type="dxa"/>
              <w:right w:w="100" w:type="dxa"/>
            </w:tcMar>
          </w:tcPr>
          <w:p w14:paraId="30F570E6"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Grade and Discipline</w:t>
            </w:r>
          </w:p>
        </w:tc>
        <w:tc>
          <w:tcPr>
            <w:tcW w:w="2160" w:type="dxa"/>
            <w:shd w:val="clear" w:color="auto" w:fill="auto"/>
            <w:tcMar>
              <w:top w:w="100" w:type="dxa"/>
              <w:left w:w="100" w:type="dxa"/>
              <w:bottom w:w="100" w:type="dxa"/>
              <w:right w:w="100" w:type="dxa"/>
            </w:tcMar>
          </w:tcPr>
          <w:p w14:paraId="52F8F09C"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Tutorial Documents and/or Videos</w:t>
            </w:r>
          </w:p>
        </w:tc>
      </w:tr>
      <w:tr w:rsidR="0003582A" w14:paraId="57EBCF09" w14:textId="77777777">
        <w:tc>
          <w:tcPr>
            <w:tcW w:w="2175" w:type="dxa"/>
            <w:shd w:val="clear" w:color="auto" w:fill="auto"/>
            <w:tcMar>
              <w:top w:w="100" w:type="dxa"/>
              <w:left w:w="100" w:type="dxa"/>
              <w:bottom w:w="100" w:type="dxa"/>
              <w:right w:w="100" w:type="dxa"/>
            </w:tcMar>
          </w:tcPr>
          <w:p w14:paraId="571C8EAA" w14:textId="77777777" w:rsidR="0003582A" w:rsidRDefault="00580E18">
            <w:pPr>
              <w:jc w:val="center"/>
              <w:rPr>
                <w:rFonts w:ascii="Gill Sans" w:eastAsia="Gill Sans" w:hAnsi="Gill Sans" w:cs="Gill Sans"/>
                <w:b/>
                <w:color w:val="201F1E"/>
              </w:rPr>
            </w:pPr>
            <w:r>
              <w:rPr>
                <w:rFonts w:ascii="Gill Sans" w:eastAsia="Gill Sans" w:hAnsi="Gill Sans" w:cs="Gill Sans"/>
                <w:b/>
                <w:color w:val="201F1E"/>
              </w:rPr>
              <w:t>Start Here</w:t>
            </w:r>
          </w:p>
          <w:p w14:paraId="7D99FD26" w14:textId="77777777" w:rsidR="0003582A" w:rsidRDefault="00580E18">
            <w:pPr>
              <w:jc w:val="center"/>
              <w:rPr>
                <w:rFonts w:ascii="Gill Sans" w:eastAsia="Gill Sans" w:hAnsi="Gill Sans" w:cs="Gill Sans"/>
                <w:b/>
                <w:color w:val="201F1E"/>
              </w:rPr>
            </w:pPr>
            <w:hyperlink r:id="rId10">
              <w:r>
                <w:rPr>
                  <w:rFonts w:ascii="Gill Sans" w:eastAsia="Gill Sans" w:hAnsi="Gill Sans" w:cs="Gill Sans"/>
                  <w:b/>
                  <w:noProof/>
                  <w:color w:val="1155CC"/>
                  <w:u w:val="single"/>
                </w:rPr>
                <w:drawing>
                  <wp:inline distT="114300" distB="114300" distL="114300" distR="114300" wp14:anchorId="0DBEF124" wp14:editId="7135A613">
                    <wp:extent cx="1247775" cy="355600"/>
                    <wp:effectExtent l="0" t="0" r="0" b="0"/>
                    <wp:docPr id="1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1"/>
                            <a:srcRect/>
                            <a:stretch>
                              <a:fillRect/>
                            </a:stretch>
                          </pic:blipFill>
                          <pic:spPr>
                            <a:xfrm>
                              <a:off x="0" y="0"/>
                              <a:ext cx="1247775" cy="355600"/>
                            </a:xfrm>
                            <a:prstGeom prst="rect">
                              <a:avLst/>
                            </a:prstGeom>
                            <a:ln/>
                          </pic:spPr>
                        </pic:pic>
                      </a:graphicData>
                    </a:graphic>
                  </wp:inline>
                </w:drawing>
              </w:r>
            </w:hyperlink>
          </w:p>
          <w:p w14:paraId="1791A281" w14:textId="77777777" w:rsidR="0003582A" w:rsidRDefault="0003582A">
            <w:pPr>
              <w:jc w:val="center"/>
              <w:rPr>
                <w:rFonts w:ascii="Gill Sans" w:eastAsia="Gill Sans" w:hAnsi="Gill Sans" w:cs="Gill Sans"/>
                <w:b/>
                <w:color w:val="201F1E"/>
              </w:rPr>
            </w:pPr>
          </w:p>
        </w:tc>
        <w:tc>
          <w:tcPr>
            <w:tcW w:w="2145" w:type="dxa"/>
            <w:shd w:val="clear" w:color="auto" w:fill="auto"/>
            <w:tcMar>
              <w:top w:w="100" w:type="dxa"/>
              <w:left w:w="100" w:type="dxa"/>
              <w:bottom w:w="100" w:type="dxa"/>
              <w:right w:w="100" w:type="dxa"/>
            </w:tcMar>
          </w:tcPr>
          <w:p w14:paraId="4913E08A" w14:textId="77777777" w:rsidR="0003582A" w:rsidRDefault="00580E18">
            <w:pPr>
              <w:jc w:val="center"/>
              <w:rPr>
                <w:rFonts w:ascii="Gill Sans" w:eastAsia="Gill Sans" w:hAnsi="Gill Sans" w:cs="Gill Sans"/>
                <w:sz w:val="16"/>
                <w:szCs w:val="16"/>
              </w:rPr>
            </w:pPr>
            <w:r>
              <w:rPr>
                <w:rFonts w:ascii="Gill Sans" w:eastAsia="Gill Sans" w:hAnsi="Gill Sans" w:cs="Gill Sans"/>
                <w:sz w:val="16"/>
                <w:szCs w:val="16"/>
              </w:rPr>
              <w:t>Provides access to students and teachers to learning applications provided by Columbus City Schools.</w:t>
            </w:r>
          </w:p>
        </w:tc>
        <w:tc>
          <w:tcPr>
            <w:tcW w:w="2160" w:type="dxa"/>
            <w:shd w:val="clear" w:color="auto" w:fill="auto"/>
            <w:tcMar>
              <w:top w:w="100" w:type="dxa"/>
              <w:left w:w="100" w:type="dxa"/>
              <w:bottom w:w="100" w:type="dxa"/>
              <w:right w:w="100" w:type="dxa"/>
            </w:tcMar>
          </w:tcPr>
          <w:p w14:paraId="1A99F862"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Each student and teacher dashboard is personalized with the applications provided for that individual</w:t>
            </w:r>
            <w:r>
              <w:rPr>
                <w:rFonts w:ascii="Gill Sans" w:eastAsia="Gill Sans" w:hAnsi="Gill Sans" w:cs="Gill Sans"/>
                <w:b/>
                <w:color w:val="201F1E"/>
                <w:sz w:val="16"/>
                <w:szCs w:val="16"/>
              </w:rPr>
              <w:t>, Pk-12</w:t>
            </w:r>
          </w:p>
        </w:tc>
        <w:tc>
          <w:tcPr>
            <w:tcW w:w="2160" w:type="dxa"/>
            <w:shd w:val="clear" w:color="auto" w:fill="auto"/>
            <w:tcMar>
              <w:top w:w="100" w:type="dxa"/>
              <w:left w:w="100" w:type="dxa"/>
              <w:bottom w:w="100" w:type="dxa"/>
              <w:right w:w="100" w:type="dxa"/>
            </w:tcMar>
          </w:tcPr>
          <w:p w14:paraId="1FDA90CF" w14:textId="77777777" w:rsidR="0003582A" w:rsidRDefault="0003582A">
            <w:pPr>
              <w:ind w:firstLine="720"/>
              <w:rPr>
                <w:rFonts w:ascii="Gill Sans" w:eastAsia="Gill Sans" w:hAnsi="Gill Sans" w:cs="Gill Sans"/>
                <w:b/>
                <w:sz w:val="16"/>
                <w:szCs w:val="16"/>
              </w:rPr>
            </w:pPr>
          </w:p>
          <w:p w14:paraId="1EF21A6F" w14:textId="77777777" w:rsidR="0003582A" w:rsidRDefault="00580E18">
            <w:pPr>
              <w:ind w:firstLine="720"/>
              <w:rPr>
                <w:rFonts w:ascii="Gill Sans" w:eastAsia="Gill Sans" w:hAnsi="Gill Sans" w:cs="Gill Sans"/>
                <w:b/>
                <w:sz w:val="16"/>
                <w:szCs w:val="16"/>
              </w:rPr>
            </w:pPr>
            <w:hyperlink r:id="rId12">
              <w:r>
                <w:rPr>
                  <w:rFonts w:ascii="Gill Sans" w:eastAsia="Gill Sans" w:hAnsi="Gill Sans" w:cs="Gill Sans"/>
                  <w:color w:val="1155CC"/>
                  <w:sz w:val="20"/>
                  <w:szCs w:val="20"/>
                  <w:u w:val="single"/>
                </w:rPr>
                <w:t>Clever</w:t>
              </w:r>
            </w:hyperlink>
          </w:p>
          <w:p w14:paraId="48ECE7DE" w14:textId="77777777" w:rsidR="0003582A" w:rsidRDefault="0003582A">
            <w:pPr>
              <w:ind w:firstLine="720"/>
              <w:rPr>
                <w:rFonts w:ascii="Gill Sans" w:eastAsia="Gill Sans" w:hAnsi="Gill Sans" w:cs="Gill Sans"/>
                <w:b/>
                <w:sz w:val="16"/>
                <w:szCs w:val="16"/>
              </w:rPr>
            </w:pPr>
          </w:p>
          <w:p w14:paraId="43881DCB" w14:textId="77777777" w:rsidR="0003582A" w:rsidRDefault="00580E18">
            <w:pPr>
              <w:rPr>
                <w:rFonts w:ascii="Gill Sans" w:eastAsia="Gill Sans" w:hAnsi="Gill Sans" w:cs="Gill Sans"/>
                <w:b/>
                <w:sz w:val="16"/>
                <w:szCs w:val="16"/>
              </w:rPr>
            </w:pPr>
            <w:r>
              <w:rPr>
                <w:rFonts w:ascii="Gill Sans" w:eastAsia="Gill Sans" w:hAnsi="Gill Sans" w:cs="Gill Sans"/>
                <w:b/>
                <w:sz w:val="16"/>
                <w:szCs w:val="16"/>
              </w:rPr>
              <w:t>Once on your dashboard, click on the icon for the application below to access the District resource.</w:t>
            </w:r>
          </w:p>
        </w:tc>
      </w:tr>
      <w:tr w:rsidR="0003582A" w14:paraId="6866773F" w14:textId="77777777">
        <w:tc>
          <w:tcPr>
            <w:tcW w:w="2175" w:type="dxa"/>
            <w:shd w:val="clear" w:color="auto" w:fill="auto"/>
            <w:tcMar>
              <w:top w:w="100" w:type="dxa"/>
              <w:left w:w="100" w:type="dxa"/>
              <w:bottom w:w="100" w:type="dxa"/>
              <w:right w:w="100" w:type="dxa"/>
            </w:tcMar>
          </w:tcPr>
          <w:p w14:paraId="0C726164" w14:textId="77777777" w:rsidR="0003582A" w:rsidRDefault="00580E18">
            <w:pPr>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Advanced Placement (AP)</w:t>
            </w:r>
          </w:p>
          <w:p w14:paraId="1B0EF9FE" w14:textId="77777777" w:rsidR="0003582A" w:rsidRDefault="0003582A">
            <w:pPr>
              <w:jc w:val="center"/>
              <w:rPr>
                <w:rFonts w:ascii="Gill Sans" w:eastAsia="Gill Sans" w:hAnsi="Gill Sans" w:cs="Gill Sans"/>
                <w:b/>
                <w:color w:val="201F1E"/>
                <w:sz w:val="16"/>
                <w:szCs w:val="16"/>
              </w:rPr>
            </w:pPr>
          </w:p>
          <w:p w14:paraId="289955C0" w14:textId="77777777" w:rsidR="0003582A" w:rsidRDefault="00580E18">
            <w:pPr>
              <w:jc w:val="center"/>
              <w:rPr>
                <w:rFonts w:ascii="Gill Sans" w:eastAsia="Gill Sans" w:hAnsi="Gill Sans" w:cs="Gill Sans"/>
                <w:b/>
                <w:color w:val="201F1E"/>
                <w:sz w:val="16"/>
                <w:szCs w:val="16"/>
              </w:rPr>
            </w:pPr>
            <w:r>
              <w:rPr>
                <w:rFonts w:ascii="Gill Sans" w:eastAsia="Gill Sans" w:hAnsi="Gill Sans" w:cs="Gill Sans"/>
                <w:b/>
                <w:noProof/>
                <w:color w:val="201F1E"/>
                <w:sz w:val="16"/>
                <w:szCs w:val="16"/>
              </w:rPr>
              <w:drawing>
                <wp:inline distT="114300" distB="114300" distL="114300" distR="114300" wp14:anchorId="3231295B" wp14:editId="230C44AD">
                  <wp:extent cx="1114425" cy="695325"/>
                  <wp:effectExtent l="0" t="0" r="0" b="0"/>
                  <wp:docPr id="2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1114425" cy="695325"/>
                          </a:xfrm>
                          <a:prstGeom prst="rect">
                            <a:avLst/>
                          </a:prstGeom>
                          <a:ln/>
                        </pic:spPr>
                      </pic:pic>
                    </a:graphicData>
                  </a:graphic>
                </wp:inline>
              </w:drawing>
            </w:r>
          </w:p>
        </w:tc>
        <w:tc>
          <w:tcPr>
            <w:tcW w:w="2145" w:type="dxa"/>
            <w:shd w:val="clear" w:color="auto" w:fill="auto"/>
            <w:tcMar>
              <w:top w:w="100" w:type="dxa"/>
              <w:left w:w="100" w:type="dxa"/>
              <w:bottom w:w="100" w:type="dxa"/>
              <w:right w:w="100" w:type="dxa"/>
            </w:tcMar>
          </w:tcPr>
          <w:p w14:paraId="1D7B5D60" w14:textId="77777777" w:rsidR="0003582A" w:rsidRDefault="00580E18">
            <w:pPr>
              <w:jc w:val="center"/>
              <w:rPr>
                <w:rFonts w:ascii="Gill Sans" w:eastAsia="Gill Sans" w:hAnsi="Gill Sans" w:cs="Gill Sans"/>
                <w:sz w:val="16"/>
                <w:szCs w:val="16"/>
              </w:rPr>
            </w:pPr>
            <w:r>
              <w:rPr>
                <w:rFonts w:ascii="Gill Sans" w:eastAsia="Gill Sans" w:hAnsi="Gill Sans" w:cs="Gill Sans"/>
                <w:sz w:val="16"/>
                <w:szCs w:val="16"/>
              </w:rPr>
              <w:t>This site provides information and updates from the College Board regarding Advanced Placement Courses, Online Practices and Information about AP Testing</w:t>
            </w:r>
          </w:p>
        </w:tc>
        <w:tc>
          <w:tcPr>
            <w:tcW w:w="2160" w:type="dxa"/>
            <w:shd w:val="clear" w:color="auto" w:fill="auto"/>
            <w:tcMar>
              <w:top w:w="100" w:type="dxa"/>
              <w:left w:w="100" w:type="dxa"/>
              <w:bottom w:w="100" w:type="dxa"/>
              <w:right w:w="100" w:type="dxa"/>
            </w:tcMar>
          </w:tcPr>
          <w:p w14:paraId="20B9EF50"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High School - Various content areas</w:t>
            </w:r>
          </w:p>
        </w:tc>
        <w:tc>
          <w:tcPr>
            <w:tcW w:w="2160" w:type="dxa"/>
            <w:shd w:val="clear" w:color="auto" w:fill="auto"/>
            <w:tcMar>
              <w:top w:w="100" w:type="dxa"/>
              <w:left w:w="100" w:type="dxa"/>
              <w:bottom w:w="100" w:type="dxa"/>
              <w:right w:w="100" w:type="dxa"/>
            </w:tcMar>
          </w:tcPr>
          <w:p w14:paraId="181E95D3" w14:textId="77777777" w:rsidR="0003582A" w:rsidRDefault="00580E18">
            <w:pPr>
              <w:widowControl w:val="0"/>
              <w:pBdr>
                <w:top w:val="nil"/>
                <w:left w:val="nil"/>
                <w:bottom w:val="nil"/>
                <w:right w:val="nil"/>
                <w:between w:val="nil"/>
              </w:pBdr>
              <w:spacing w:line="240" w:lineRule="auto"/>
              <w:rPr>
                <w:rFonts w:ascii="Gill Sans" w:eastAsia="Gill Sans" w:hAnsi="Gill Sans" w:cs="Gill Sans"/>
                <w:b/>
                <w:color w:val="201F1E"/>
                <w:sz w:val="16"/>
                <w:szCs w:val="16"/>
              </w:rPr>
            </w:pPr>
            <w:hyperlink r:id="rId14">
              <w:r>
                <w:rPr>
                  <w:rFonts w:ascii="Gill Sans" w:eastAsia="Gill Sans" w:hAnsi="Gill Sans" w:cs="Gill Sans"/>
                  <w:b/>
                  <w:color w:val="1155CC"/>
                  <w:sz w:val="16"/>
                  <w:szCs w:val="16"/>
                  <w:u w:val="single"/>
                </w:rPr>
                <w:t>https://apcentral.collegeboard.org/about-ap/news-changes/coronavirus-update</w:t>
              </w:r>
            </w:hyperlink>
          </w:p>
        </w:tc>
      </w:tr>
      <w:tr w:rsidR="0003582A" w14:paraId="17593DF1" w14:textId="77777777">
        <w:tc>
          <w:tcPr>
            <w:tcW w:w="2175" w:type="dxa"/>
            <w:shd w:val="clear" w:color="auto" w:fill="auto"/>
            <w:tcMar>
              <w:top w:w="100" w:type="dxa"/>
              <w:left w:w="100" w:type="dxa"/>
              <w:bottom w:w="100" w:type="dxa"/>
              <w:right w:w="100" w:type="dxa"/>
            </w:tcMar>
          </w:tcPr>
          <w:p w14:paraId="3DF9A38C" w14:textId="77777777" w:rsidR="0003582A" w:rsidRDefault="00580E18">
            <w:pPr>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Achieve3000</w:t>
            </w:r>
            <w:r>
              <w:rPr>
                <w:rFonts w:ascii="Gill Sans" w:eastAsia="Gill Sans" w:hAnsi="Gill Sans" w:cs="Gill Sans"/>
                <w:b/>
                <w:color w:val="201F1E"/>
                <w:sz w:val="16"/>
                <w:szCs w:val="16"/>
              </w:rPr>
              <w:br/>
            </w:r>
            <w:r>
              <w:rPr>
                <w:rFonts w:ascii="Gill Sans" w:eastAsia="Gill Sans" w:hAnsi="Gill Sans" w:cs="Gill Sans"/>
                <w:b/>
                <w:noProof/>
                <w:color w:val="201F1E"/>
                <w:sz w:val="16"/>
                <w:szCs w:val="16"/>
              </w:rPr>
              <w:drawing>
                <wp:inline distT="114300" distB="114300" distL="114300" distR="114300" wp14:anchorId="28B378AA" wp14:editId="0828E71B">
                  <wp:extent cx="566738" cy="575324"/>
                  <wp:effectExtent l="0" t="0" r="0" b="0"/>
                  <wp:docPr id="15"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5"/>
                          <a:srcRect/>
                          <a:stretch>
                            <a:fillRect/>
                          </a:stretch>
                        </pic:blipFill>
                        <pic:spPr>
                          <a:xfrm>
                            <a:off x="0" y="0"/>
                            <a:ext cx="566738" cy="575324"/>
                          </a:xfrm>
                          <a:prstGeom prst="rect">
                            <a:avLst/>
                          </a:prstGeom>
                          <a:ln/>
                        </pic:spPr>
                      </pic:pic>
                    </a:graphicData>
                  </a:graphic>
                </wp:inline>
              </w:drawing>
            </w:r>
          </w:p>
        </w:tc>
        <w:tc>
          <w:tcPr>
            <w:tcW w:w="2145" w:type="dxa"/>
            <w:shd w:val="clear" w:color="auto" w:fill="auto"/>
            <w:tcMar>
              <w:top w:w="100" w:type="dxa"/>
              <w:left w:w="100" w:type="dxa"/>
              <w:bottom w:w="100" w:type="dxa"/>
              <w:right w:w="100" w:type="dxa"/>
            </w:tcMar>
          </w:tcPr>
          <w:p w14:paraId="2D040EC6" w14:textId="77777777" w:rsidR="0003582A" w:rsidRDefault="00580E18">
            <w:pPr>
              <w:jc w:val="center"/>
              <w:rPr>
                <w:rFonts w:ascii="Gill Sans" w:eastAsia="Gill Sans" w:hAnsi="Gill Sans" w:cs="Gill Sans"/>
                <w:b/>
                <w:color w:val="201F1E"/>
                <w:sz w:val="16"/>
                <w:szCs w:val="16"/>
              </w:rPr>
            </w:pPr>
            <w:r>
              <w:rPr>
                <w:rFonts w:ascii="Gill Sans" w:eastAsia="Gill Sans" w:hAnsi="Gill Sans" w:cs="Gill Sans"/>
                <w:sz w:val="16"/>
                <w:szCs w:val="16"/>
              </w:rPr>
              <w:t>Contains informational texts for students to read and questions to answer.</w:t>
            </w:r>
            <w:r>
              <w:rPr>
                <w:rFonts w:ascii="Gill Sans" w:eastAsia="Gill Sans" w:hAnsi="Gill Sans" w:cs="Gill Sans"/>
                <w:sz w:val="16"/>
                <w:szCs w:val="16"/>
              </w:rPr>
              <w:br/>
              <w:t>Students with licenses can access through Clever. Lexile scores will continue to adjust based on Activities completed.</w:t>
            </w:r>
          </w:p>
        </w:tc>
        <w:tc>
          <w:tcPr>
            <w:tcW w:w="2160" w:type="dxa"/>
            <w:shd w:val="clear" w:color="auto" w:fill="auto"/>
            <w:tcMar>
              <w:top w:w="100" w:type="dxa"/>
              <w:left w:w="100" w:type="dxa"/>
              <w:bottom w:w="100" w:type="dxa"/>
              <w:right w:w="100" w:type="dxa"/>
            </w:tcMar>
          </w:tcPr>
          <w:p w14:paraId="0FB77E66"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0D78D8F0"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ELA, Science, Social Studies-Grades 6-9 (sign on to account t</w:t>
            </w:r>
            <w:r>
              <w:rPr>
                <w:rFonts w:ascii="Gill Sans" w:eastAsia="Gill Sans" w:hAnsi="Gill Sans" w:cs="Gill Sans"/>
                <w:b/>
                <w:color w:val="201F1E"/>
                <w:sz w:val="16"/>
                <w:szCs w:val="16"/>
              </w:rPr>
              <w:t>hrough Clever)</w:t>
            </w:r>
          </w:p>
          <w:p w14:paraId="70272668"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28F95EF7"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Students without licenses use the Literacy at Home link.</w:t>
            </w:r>
          </w:p>
        </w:tc>
        <w:tc>
          <w:tcPr>
            <w:tcW w:w="2160" w:type="dxa"/>
            <w:shd w:val="clear" w:color="auto" w:fill="auto"/>
            <w:tcMar>
              <w:top w:w="100" w:type="dxa"/>
              <w:left w:w="100" w:type="dxa"/>
              <w:bottom w:w="100" w:type="dxa"/>
              <w:right w:w="100" w:type="dxa"/>
            </w:tcMar>
          </w:tcPr>
          <w:p w14:paraId="01BCF4E3"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hyperlink r:id="rId16">
              <w:r>
                <w:rPr>
                  <w:rFonts w:ascii="Gill Sans" w:eastAsia="Gill Sans" w:hAnsi="Gill Sans" w:cs="Gill Sans"/>
                  <w:b/>
                  <w:color w:val="1155CC"/>
                  <w:sz w:val="16"/>
                  <w:szCs w:val="16"/>
                  <w:u w:val="single"/>
                </w:rPr>
                <w:t>Achieve3000 Supports</w:t>
              </w:r>
            </w:hyperlink>
          </w:p>
          <w:p w14:paraId="490B630F"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8"/>
                <w:szCs w:val="8"/>
              </w:rPr>
            </w:pPr>
          </w:p>
          <w:p w14:paraId="54E411F0"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hyperlink r:id="rId17">
              <w:r>
                <w:rPr>
                  <w:rFonts w:ascii="Gill Sans" w:eastAsia="Gill Sans" w:hAnsi="Gill Sans" w:cs="Gill Sans"/>
                  <w:b/>
                  <w:color w:val="1155CC"/>
                  <w:sz w:val="16"/>
                  <w:szCs w:val="16"/>
                  <w:u w:val="single"/>
                </w:rPr>
                <w:t>Printable pdfs</w:t>
              </w:r>
            </w:hyperlink>
            <w:r>
              <w:rPr>
                <w:rFonts w:ascii="Gill Sans" w:eastAsia="Gill Sans" w:hAnsi="Gill Sans" w:cs="Gill Sans"/>
                <w:b/>
                <w:color w:val="201F1E"/>
                <w:sz w:val="16"/>
                <w:szCs w:val="16"/>
              </w:rPr>
              <w:t xml:space="preserve"> for</w:t>
            </w:r>
            <w:r>
              <w:rPr>
                <w:rFonts w:ascii="Gill Sans" w:eastAsia="Gill Sans" w:hAnsi="Gill Sans" w:cs="Gill Sans"/>
                <w:b/>
                <w:color w:val="201F1E"/>
                <w:sz w:val="16"/>
                <w:szCs w:val="16"/>
              </w:rPr>
              <w:br/>
              <w:t>grades 2-12</w:t>
            </w:r>
          </w:p>
          <w:p w14:paraId="4C910CB6"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8"/>
                <w:szCs w:val="8"/>
              </w:rPr>
            </w:pPr>
          </w:p>
          <w:p w14:paraId="73A18ADD"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hyperlink r:id="rId18">
              <w:r>
                <w:rPr>
                  <w:rFonts w:ascii="Gill Sans" w:eastAsia="Gill Sans" w:hAnsi="Gill Sans" w:cs="Gill Sans"/>
                  <w:b/>
                  <w:color w:val="1155CC"/>
                  <w:sz w:val="16"/>
                  <w:szCs w:val="16"/>
                  <w:u w:val="single"/>
                </w:rPr>
                <w:t>Literacy at Home</w:t>
              </w:r>
            </w:hyperlink>
            <w:r>
              <w:rPr>
                <w:rFonts w:ascii="Gill Sans" w:eastAsia="Gill Sans" w:hAnsi="Gill Sans" w:cs="Gill Sans"/>
                <w:b/>
                <w:color w:val="201F1E"/>
                <w:sz w:val="16"/>
                <w:szCs w:val="16"/>
              </w:rPr>
              <w:br/>
              <w:t>(Grades 2-12 without activeDistrict-provided licenses)</w:t>
            </w:r>
          </w:p>
        </w:tc>
      </w:tr>
      <w:tr w:rsidR="0003582A" w14:paraId="029DBB47" w14:textId="77777777">
        <w:tc>
          <w:tcPr>
            <w:tcW w:w="2175" w:type="dxa"/>
            <w:shd w:val="clear" w:color="auto" w:fill="auto"/>
            <w:tcMar>
              <w:top w:w="100" w:type="dxa"/>
              <w:left w:w="100" w:type="dxa"/>
              <w:bottom w:w="100" w:type="dxa"/>
              <w:right w:w="100" w:type="dxa"/>
            </w:tcMar>
          </w:tcPr>
          <w:p w14:paraId="55AA118E" w14:textId="77777777" w:rsidR="0003582A" w:rsidRDefault="0003582A">
            <w:pPr>
              <w:widowControl w:val="0"/>
              <w:pBdr>
                <w:top w:val="nil"/>
                <w:left w:val="nil"/>
                <w:bottom w:val="nil"/>
                <w:right w:val="nil"/>
                <w:between w:val="nil"/>
              </w:pBdr>
              <w:spacing w:line="240" w:lineRule="auto"/>
              <w:rPr>
                <w:rFonts w:ascii="Gill Sans" w:eastAsia="Gill Sans" w:hAnsi="Gill Sans" w:cs="Gill Sans"/>
                <w:b/>
                <w:color w:val="201F1E"/>
                <w:sz w:val="16"/>
                <w:szCs w:val="16"/>
              </w:rPr>
            </w:pPr>
          </w:p>
          <w:p w14:paraId="7870479A"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ALEKS &amp; ConnectED</w:t>
            </w:r>
            <w:r>
              <w:rPr>
                <w:rFonts w:ascii="Gill Sans" w:eastAsia="Gill Sans" w:hAnsi="Gill Sans" w:cs="Gill Sans"/>
                <w:b/>
                <w:color w:val="201F1E"/>
                <w:sz w:val="16"/>
                <w:szCs w:val="16"/>
              </w:rPr>
              <w:br/>
            </w:r>
          </w:p>
          <w:p w14:paraId="0677E90B"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noProof/>
                <w:color w:val="201F1E"/>
                <w:sz w:val="16"/>
                <w:szCs w:val="16"/>
              </w:rPr>
              <w:lastRenderedPageBreak/>
              <w:drawing>
                <wp:inline distT="114300" distB="114300" distL="114300" distR="114300" wp14:anchorId="2436A604" wp14:editId="5F8BAB90">
                  <wp:extent cx="561975" cy="548268"/>
                  <wp:effectExtent l="0" t="0" r="0" b="0"/>
                  <wp:docPr id="1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9"/>
                          <a:srcRect/>
                          <a:stretch>
                            <a:fillRect/>
                          </a:stretch>
                        </pic:blipFill>
                        <pic:spPr>
                          <a:xfrm>
                            <a:off x="0" y="0"/>
                            <a:ext cx="561975" cy="548268"/>
                          </a:xfrm>
                          <a:prstGeom prst="rect">
                            <a:avLst/>
                          </a:prstGeom>
                          <a:ln/>
                        </pic:spPr>
                      </pic:pic>
                    </a:graphicData>
                  </a:graphic>
                </wp:inline>
              </w:drawing>
            </w:r>
          </w:p>
        </w:tc>
        <w:tc>
          <w:tcPr>
            <w:tcW w:w="2145" w:type="dxa"/>
            <w:shd w:val="clear" w:color="auto" w:fill="auto"/>
            <w:tcMar>
              <w:top w:w="100" w:type="dxa"/>
              <w:left w:w="100" w:type="dxa"/>
              <w:bottom w:w="100" w:type="dxa"/>
              <w:right w:w="100" w:type="dxa"/>
            </w:tcMar>
          </w:tcPr>
          <w:p w14:paraId="4133F57B" w14:textId="77777777" w:rsidR="0003582A" w:rsidRDefault="0003582A">
            <w:pPr>
              <w:rPr>
                <w:rFonts w:ascii="Gill Sans" w:eastAsia="Gill Sans" w:hAnsi="Gill Sans" w:cs="Gill Sans"/>
                <w:sz w:val="16"/>
                <w:szCs w:val="16"/>
              </w:rPr>
            </w:pPr>
          </w:p>
          <w:p w14:paraId="015D4927" w14:textId="77777777" w:rsidR="0003582A" w:rsidRDefault="00580E18">
            <w:pPr>
              <w:rPr>
                <w:rFonts w:ascii="Gill Sans" w:eastAsia="Gill Sans" w:hAnsi="Gill Sans" w:cs="Gill Sans"/>
                <w:b/>
                <w:color w:val="201F1E"/>
                <w:sz w:val="16"/>
                <w:szCs w:val="16"/>
              </w:rPr>
            </w:pPr>
            <w:r>
              <w:rPr>
                <w:rFonts w:ascii="Gill Sans" w:eastAsia="Gill Sans" w:hAnsi="Gill Sans" w:cs="Gill Sans"/>
                <w:sz w:val="16"/>
                <w:szCs w:val="16"/>
              </w:rPr>
              <w:t xml:space="preserve">This is an individualized math platform. Students will need </w:t>
            </w:r>
            <w:r>
              <w:rPr>
                <w:rFonts w:ascii="Gill Sans" w:eastAsia="Gill Sans" w:hAnsi="Gill Sans" w:cs="Gill Sans"/>
                <w:sz w:val="16"/>
                <w:szCs w:val="16"/>
              </w:rPr>
              <w:lastRenderedPageBreak/>
              <w:t>to be given their usernames and passwords by their teacher.</w:t>
            </w:r>
          </w:p>
        </w:tc>
        <w:tc>
          <w:tcPr>
            <w:tcW w:w="2160" w:type="dxa"/>
            <w:shd w:val="clear" w:color="auto" w:fill="auto"/>
            <w:tcMar>
              <w:top w:w="100" w:type="dxa"/>
              <w:left w:w="100" w:type="dxa"/>
              <w:bottom w:w="100" w:type="dxa"/>
              <w:right w:w="100" w:type="dxa"/>
            </w:tcMar>
          </w:tcPr>
          <w:p w14:paraId="72CC0BFF" w14:textId="77777777" w:rsidR="0003582A" w:rsidRDefault="0003582A">
            <w:pPr>
              <w:widowControl w:val="0"/>
              <w:pBdr>
                <w:top w:val="nil"/>
                <w:left w:val="nil"/>
                <w:bottom w:val="nil"/>
                <w:right w:val="nil"/>
                <w:between w:val="nil"/>
              </w:pBdr>
              <w:spacing w:line="240" w:lineRule="auto"/>
              <w:rPr>
                <w:rFonts w:ascii="Gill Sans" w:eastAsia="Gill Sans" w:hAnsi="Gill Sans" w:cs="Gill Sans"/>
                <w:b/>
                <w:color w:val="201F1E"/>
                <w:sz w:val="16"/>
                <w:szCs w:val="16"/>
              </w:rPr>
            </w:pPr>
          </w:p>
          <w:p w14:paraId="18F523A3"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Math</w:t>
            </w:r>
          </w:p>
          <w:p w14:paraId="0F64D5BF"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ALEKS 3-12</w:t>
            </w:r>
          </w:p>
          <w:p w14:paraId="2A68B656"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0E27D2B1"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lastRenderedPageBreak/>
              <w:t>ConnectEd K - 12 (via Clever)</w:t>
            </w:r>
          </w:p>
        </w:tc>
        <w:tc>
          <w:tcPr>
            <w:tcW w:w="2160" w:type="dxa"/>
            <w:shd w:val="clear" w:color="auto" w:fill="auto"/>
            <w:tcMar>
              <w:top w:w="100" w:type="dxa"/>
              <w:left w:w="100" w:type="dxa"/>
              <w:bottom w:w="100" w:type="dxa"/>
              <w:right w:w="100" w:type="dxa"/>
            </w:tcMar>
          </w:tcPr>
          <w:p w14:paraId="28CA94C9"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7EBABD9B"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hyperlink r:id="rId20">
              <w:r>
                <w:rPr>
                  <w:rFonts w:ascii="Gill Sans" w:eastAsia="Gill Sans" w:hAnsi="Gill Sans" w:cs="Gill Sans"/>
                  <w:b/>
                  <w:color w:val="1155CC"/>
                  <w:sz w:val="16"/>
                  <w:szCs w:val="16"/>
                  <w:u w:val="single"/>
                </w:rPr>
                <w:t>https://tinyurl.com/CCS-MH-Suppor</w:t>
              </w:r>
              <w:r>
                <w:rPr>
                  <w:rFonts w:ascii="Gill Sans" w:eastAsia="Gill Sans" w:hAnsi="Gill Sans" w:cs="Gill Sans"/>
                  <w:b/>
                  <w:color w:val="1155CC"/>
                  <w:sz w:val="16"/>
                  <w:szCs w:val="16"/>
                  <w:u w:val="single"/>
                </w:rPr>
                <w:t>t</w:t>
              </w:r>
            </w:hyperlink>
          </w:p>
          <w:p w14:paraId="5D08D44D"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 xml:space="preserve"> </w:t>
            </w:r>
          </w:p>
          <w:p w14:paraId="36C56484"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hyperlink r:id="rId21">
              <w:r>
                <w:rPr>
                  <w:rFonts w:ascii="Gill Sans" w:eastAsia="Gill Sans" w:hAnsi="Gill Sans" w:cs="Gill Sans"/>
                  <w:b/>
                  <w:color w:val="1155CC"/>
                  <w:sz w:val="16"/>
                  <w:szCs w:val="16"/>
                  <w:u w:val="single"/>
                </w:rPr>
                <w:t>McGraw Hill CCS Math Extended Learning Hub</w:t>
              </w:r>
            </w:hyperlink>
          </w:p>
          <w:p w14:paraId="4DADEDED"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248D6C00"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6074F9BD"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tc>
      </w:tr>
      <w:tr w:rsidR="0003582A" w14:paraId="505A30D9" w14:textId="77777777">
        <w:tc>
          <w:tcPr>
            <w:tcW w:w="2175" w:type="dxa"/>
            <w:shd w:val="clear" w:color="auto" w:fill="auto"/>
            <w:tcMar>
              <w:top w:w="100" w:type="dxa"/>
              <w:left w:w="100" w:type="dxa"/>
              <w:bottom w:w="100" w:type="dxa"/>
              <w:right w:w="100" w:type="dxa"/>
            </w:tcMar>
          </w:tcPr>
          <w:p w14:paraId="782650AE"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lastRenderedPageBreak/>
              <w:t>*BookFlix</w:t>
            </w:r>
          </w:p>
          <w:p w14:paraId="70F224C3"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14793FDC"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0A938782"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noProof/>
                <w:color w:val="201F1E"/>
                <w:sz w:val="16"/>
                <w:szCs w:val="16"/>
              </w:rPr>
              <w:drawing>
                <wp:inline distT="114300" distB="114300" distL="114300" distR="114300" wp14:anchorId="0C41916D" wp14:editId="4A74BB78">
                  <wp:extent cx="897491" cy="890588"/>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2"/>
                          <a:srcRect/>
                          <a:stretch>
                            <a:fillRect/>
                          </a:stretch>
                        </pic:blipFill>
                        <pic:spPr>
                          <a:xfrm>
                            <a:off x="0" y="0"/>
                            <a:ext cx="897491" cy="890588"/>
                          </a:xfrm>
                          <a:prstGeom prst="rect">
                            <a:avLst/>
                          </a:prstGeom>
                          <a:ln/>
                        </pic:spPr>
                      </pic:pic>
                    </a:graphicData>
                  </a:graphic>
                </wp:inline>
              </w:drawing>
            </w:r>
          </w:p>
          <w:p w14:paraId="58C23CA0"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2E9C9B05"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48F3E0F0"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tc>
        <w:tc>
          <w:tcPr>
            <w:tcW w:w="2145" w:type="dxa"/>
            <w:shd w:val="clear" w:color="auto" w:fill="auto"/>
            <w:tcMar>
              <w:top w:w="100" w:type="dxa"/>
              <w:left w:w="100" w:type="dxa"/>
              <w:bottom w:w="100" w:type="dxa"/>
              <w:right w:w="100" w:type="dxa"/>
            </w:tcMar>
          </w:tcPr>
          <w:p w14:paraId="4F093406" w14:textId="77777777" w:rsidR="0003582A" w:rsidRDefault="00580E18">
            <w:pPr>
              <w:rPr>
                <w:rFonts w:ascii="Gill Sans" w:eastAsia="Gill Sans" w:hAnsi="Gill Sans" w:cs="Gill Sans"/>
                <w:sz w:val="16"/>
                <w:szCs w:val="16"/>
              </w:rPr>
            </w:pPr>
            <w:r>
              <w:rPr>
                <w:rFonts w:ascii="Gill Sans" w:eastAsia="Gill Sans" w:hAnsi="Gill Sans" w:cs="Gill Sans"/>
                <w:sz w:val="16"/>
                <w:szCs w:val="16"/>
                <w:highlight w:val="white"/>
              </w:rPr>
              <w:t>Paired fiction and nonfiction popular texts that engage readers and support literacy. Helps students build foundational skills through making connections, building background knowledge, and building vocabulary. Read aloud feature can be disabled as readers</w:t>
            </w:r>
            <w:r>
              <w:rPr>
                <w:rFonts w:ascii="Gill Sans" w:eastAsia="Gill Sans" w:hAnsi="Gill Sans" w:cs="Gill Sans"/>
                <w:sz w:val="16"/>
                <w:szCs w:val="16"/>
                <w:highlight w:val="white"/>
              </w:rPr>
              <w:t xml:space="preserve"> progress. Lexile reading levels included.</w:t>
            </w:r>
          </w:p>
        </w:tc>
        <w:tc>
          <w:tcPr>
            <w:tcW w:w="2160" w:type="dxa"/>
            <w:shd w:val="clear" w:color="auto" w:fill="auto"/>
            <w:tcMar>
              <w:top w:w="100" w:type="dxa"/>
              <w:left w:w="100" w:type="dxa"/>
              <w:bottom w:w="100" w:type="dxa"/>
              <w:right w:w="100" w:type="dxa"/>
            </w:tcMar>
          </w:tcPr>
          <w:p w14:paraId="2F1DA60B"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Reading PreK-3</w:t>
            </w:r>
          </w:p>
        </w:tc>
        <w:tc>
          <w:tcPr>
            <w:tcW w:w="2160" w:type="dxa"/>
            <w:shd w:val="clear" w:color="auto" w:fill="auto"/>
            <w:tcMar>
              <w:top w:w="100" w:type="dxa"/>
              <w:left w:w="100" w:type="dxa"/>
              <w:bottom w:w="100" w:type="dxa"/>
              <w:right w:w="100" w:type="dxa"/>
            </w:tcMar>
          </w:tcPr>
          <w:p w14:paraId="1F77C200" w14:textId="77777777" w:rsidR="0003582A" w:rsidRDefault="00580E18">
            <w:pPr>
              <w:widowControl w:val="0"/>
              <w:spacing w:line="240" w:lineRule="auto"/>
              <w:rPr>
                <w:rFonts w:ascii="Gill Sans" w:eastAsia="Gill Sans" w:hAnsi="Gill Sans" w:cs="Gill Sans"/>
                <w:b/>
                <w:color w:val="201F1E"/>
                <w:sz w:val="16"/>
                <w:szCs w:val="16"/>
              </w:rPr>
            </w:pPr>
            <w:hyperlink r:id="rId23">
              <w:r>
                <w:rPr>
                  <w:rFonts w:ascii="Gill Sans" w:eastAsia="Gill Sans" w:hAnsi="Gill Sans" w:cs="Gill Sans"/>
                  <w:b/>
                  <w:color w:val="1155CC"/>
                  <w:sz w:val="16"/>
                  <w:szCs w:val="16"/>
                  <w:u w:val="single"/>
                </w:rPr>
                <w:t>https://bookflix.digital.scholastic.com/home?authCtx=U.600011295</w:t>
              </w:r>
            </w:hyperlink>
          </w:p>
        </w:tc>
      </w:tr>
      <w:tr w:rsidR="0003582A" w14:paraId="6CF138CB" w14:textId="77777777">
        <w:trPr>
          <w:trHeight w:val="1050"/>
        </w:trPr>
        <w:tc>
          <w:tcPr>
            <w:tcW w:w="2175" w:type="dxa"/>
            <w:shd w:val="clear" w:color="auto" w:fill="auto"/>
            <w:tcMar>
              <w:top w:w="100" w:type="dxa"/>
              <w:left w:w="100" w:type="dxa"/>
              <w:bottom w:w="100" w:type="dxa"/>
              <w:right w:w="100" w:type="dxa"/>
            </w:tcMar>
          </w:tcPr>
          <w:p w14:paraId="2F10CD2D"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329BF0BE"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236F881C"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CommonLit</w:t>
            </w:r>
          </w:p>
          <w:p w14:paraId="08C560E8"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172369BE" w14:textId="77777777" w:rsidR="0003582A" w:rsidRDefault="00580E18">
            <w:pPr>
              <w:widowControl w:val="0"/>
              <w:pBdr>
                <w:top w:val="nil"/>
                <w:left w:val="nil"/>
                <w:bottom w:val="nil"/>
                <w:right w:val="nil"/>
                <w:between w:val="nil"/>
              </w:pBdr>
              <w:spacing w:line="240" w:lineRule="auto"/>
              <w:rPr>
                <w:rFonts w:ascii="Gill Sans" w:eastAsia="Gill Sans" w:hAnsi="Gill Sans" w:cs="Gill Sans"/>
                <w:b/>
                <w:color w:val="201F1E"/>
                <w:sz w:val="16"/>
                <w:szCs w:val="16"/>
              </w:rPr>
            </w:pPr>
            <w:r>
              <w:rPr>
                <w:rFonts w:ascii="Gill Sans" w:eastAsia="Gill Sans" w:hAnsi="Gill Sans" w:cs="Gill Sans"/>
                <w:b/>
                <w:color w:val="201F1E"/>
                <w:sz w:val="16"/>
                <w:szCs w:val="16"/>
              </w:rPr>
              <w:t xml:space="preserve">           </w:t>
            </w:r>
            <w:r>
              <w:rPr>
                <w:rFonts w:ascii="Gill Sans" w:eastAsia="Gill Sans" w:hAnsi="Gill Sans" w:cs="Gill Sans"/>
                <w:b/>
                <w:noProof/>
                <w:color w:val="201F1E"/>
                <w:sz w:val="16"/>
                <w:szCs w:val="16"/>
              </w:rPr>
              <w:drawing>
                <wp:inline distT="114300" distB="114300" distL="114300" distR="114300" wp14:anchorId="7B48BF42" wp14:editId="30DE50EC">
                  <wp:extent cx="566738" cy="566738"/>
                  <wp:effectExtent l="0" t="0" r="0" b="0"/>
                  <wp:docPr id="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4"/>
                          <a:srcRect/>
                          <a:stretch>
                            <a:fillRect/>
                          </a:stretch>
                        </pic:blipFill>
                        <pic:spPr>
                          <a:xfrm>
                            <a:off x="0" y="0"/>
                            <a:ext cx="566738" cy="566738"/>
                          </a:xfrm>
                          <a:prstGeom prst="rect">
                            <a:avLst/>
                          </a:prstGeom>
                          <a:ln/>
                        </pic:spPr>
                      </pic:pic>
                    </a:graphicData>
                  </a:graphic>
                </wp:inline>
              </w:drawing>
            </w:r>
          </w:p>
        </w:tc>
        <w:tc>
          <w:tcPr>
            <w:tcW w:w="2145" w:type="dxa"/>
            <w:shd w:val="clear" w:color="auto" w:fill="auto"/>
            <w:tcMar>
              <w:top w:w="100" w:type="dxa"/>
              <w:left w:w="100" w:type="dxa"/>
              <w:bottom w:w="100" w:type="dxa"/>
              <w:right w:w="100" w:type="dxa"/>
            </w:tcMar>
          </w:tcPr>
          <w:p w14:paraId="449C601C" w14:textId="77777777" w:rsidR="0003582A" w:rsidRDefault="0003582A">
            <w:pPr>
              <w:jc w:val="center"/>
              <w:rPr>
                <w:rFonts w:ascii="Gill Sans" w:eastAsia="Gill Sans" w:hAnsi="Gill Sans" w:cs="Gill Sans"/>
                <w:sz w:val="16"/>
                <w:szCs w:val="16"/>
              </w:rPr>
            </w:pPr>
          </w:p>
          <w:p w14:paraId="3E1FF3F4" w14:textId="77777777" w:rsidR="0003582A" w:rsidRDefault="00580E18">
            <w:pPr>
              <w:jc w:val="center"/>
              <w:rPr>
                <w:rFonts w:ascii="Gill Sans" w:eastAsia="Gill Sans" w:hAnsi="Gill Sans" w:cs="Gill Sans"/>
                <w:sz w:val="16"/>
                <w:szCs w:val="16"/>
              </w:rPr>
            </w:pPr>
            <w:r>
              <w:rPr>
                <w:rFonts w:ascii="Gill Sans" w:eastAsia="Gill Sans" w:hAnsi="Gill Sans" w:cs="Gill Sans"/>
                <w:sz w:val="16"/>
                <w:szCs w:val="16"/>
              </w:rPr>
              <w:t>Contains literary and informational texts for students to read and questions to answer.</w:t>
            </w:r>
          </w:p>
          <w:p w14:paraId="6ADEB30D" w14:textId="77777777" w:rsidR="0003582A" w:rsidRDefault="0003582A">
            <w:pPr>
              <w:jc w:val="center"/>
              <w:rPr>
                <w:rFonts w:ascii="Gill Sans" w:eastAsia="Gill Sans" w:hAnsi="Gill Sans" w:cs="Gill Sans"/>
                <w:sz w:val="16"/>
                <w:szCs w:val="16"/>
              </w:rPr>
            </w:pPr>
          </w:p>
          <w:p w14:paraId="7C87EAA3" w14:textId="77777777" w:rsidR="0003582A" w:rsidRDefault="00580E18">
            <w:pPr>
              <w:jc w:val="center"/>
              <w:rPr>
                <w:rFonts w:ascii="Gill Sans" w:eastAsia="Gill Sans" w:hAnsi="Gill Sans" w:cs="Gill Sans"/>
                <w:sz w:val="16"/>
                <w:szCs w:val="16"/>
              </w:rPr>
            </w:pPr>
            <w:r>
              <w:rPr>
                <w:rFonts w:ascii="Gill Sans" w:eastAsia="Gill Sans" w:hAnsi="Gill Sans" w:cs="Gill Sans"/>
                <w:sz w:val="16"/>
                <w:szCs w:val="16"/>
              </w:rPr>
              <w:t>Access through Clever</w:t>
            </w:r>
          </w:p>
        </w:tc>
        <w:tc>
          <w:tcPr>
            <w:tcW w:w="2160" w:type="dxa"/>
            <w:shd w:val="clear" w:color="auto" w:fill="auto"/>
            <w:tcMar>
              <w:top w:w="100" w:type="dxa"/>
              <w:left w:w="100" w:type="dxa"/>
              <w:bottom w:w="100" w:type="dxa"/>
              <w:right w:w="100" w:type="dxa"/>
            </w:tcMar>
          </w:tcPr>
          <w:p w14:paraId="0541653B" w14:textId="77777777" w:rsidR="0003582A" w:rsidRDefault="0003582A">
            <w:pPr>
              <w:widowControl w:val="0"/>
              <w:spacing w:line="240" w:lineRule="auto"/>
              <w:jc w:val="center"/>
              <w:rPr>
                <w:rFonts w:ascii="Gill Sans" w:eastAsia="Gill Sans" w:hAnsi="Gill Sans" w:cs="Gill Sans"/>
                <w:b/>
                <w:color w:val="201F1E"/>
                <w:sz w:val="16"/>
                <w:szCs w:val="16"/>
              </w:rPr>
            </w:pPr>
          </w:p>
          <w:p w14:paraId="38D53F35" w14:textId="77777777" w:rsidR="0003582A" w:rsidRDefault="0003582A">
            <w:pPr>
              <w:widowControl w:val="0"/>
              <w:spacing w:line="240" w:lineRule="auto"/>
              <w:jc w:val="center"/>
              <w:rPr>
                <w:rFonts w:ascii="Gill Sans" w:eastAsia="Gill Sans" w:hAnsi="Gill Sans" w:cs="Gill Sans"/>
                <w:b/>
                <w:color w:val="201F1E"/>
                <w:sz w:val="16"/>
                <w:szCs w:val="16"/>
              </w:rPr>
            </w:pPr>
          </w:p>
          <w:p w14:paraId="67E6A5A0"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ELA, Science, Social Studies-Grades 3-12</w:t>
            </w:r>
          </w:p>
        </w:tc>
        <w:tc>
          <w:tcPr>
            <w:tcW w:w="2160" w:type="dxa"/>
            <w:shd w:val="clear" w:color="auto" w:fill="auto"/>
            <w:tcMar>
              <w:top w:w="100" w:type="dxa"/>
              <w:left w:w="100" w:type="dxa"/>
              <w:bottom w:w="100" w:type="dxa"/>
              <w:right w:w="100" w:type="dxa"/>
            </w:tcMar>
          </w:tcPr>
          <w:p w14:paraId="166CCF02" w14:textId="77777777" w:rsidR="0003582A" w:rsidRDefault="00580E18">
            <w:pPr>
              <w:widowControl w:val="0"/>
              <w:spacing w:line="240" w:lineRule="auto"/>
              <w:jc w:val="center"/>
              <w:rPr>
                <w:rFonts w:ascii="Gill Sans" w:eastAsia="Gill Sans" w:hAnsi="Gill Sans" w:cs="Gill Sans"/>
                <w:b/>
                <w:color w:val="201F1E"/>
                <w:sz w:val="16"/>
                <w:szCs w:val="16"/>
              </w:rPr>
            </w:pPr>
            <w:hyperlink r:id="rId25">
              <w:r>
                <w:rPr>
                  <w:rFonts w:ascii="Gill Sans" w:eastAsia="Gill Sans" w:hAnsi="Gill Sans" w:cs="Gill Sans"/>
                  <w:b/>
                  <w:color w:val="1155CC"/>
                  <w:sz w:val="16"/>
                  <w:szCs w:val="16"/>
                  <w:u w:val="single"/>
                </w:rPr>
                <w:t>Parent Instructional Video</w:t>
              </w:r>
            </w:hyperlink>
          </w:p>
          <w:p w14:paraId="674E3812" w14:textId="77777777" w:rsidR="0003582A" w:rsidRDefault="00580E18">
            <w:pPr>
              <w:widowControl w:val="0"/>
              <w:spacing w:line="240" w:lineRule="auto"/>
              <w:jc w:val="center"/>
              <w:rPr>
                <w:rFonts w:ascii="Gill Sans" w:eastAsia="Gill Sans" w:hAnsi="Gill Sans" w:cs="Gill Sans"/>
                <w:b/>
                <w:color w:val="1155CC"/>
                <w:sz w:val="16"/>
                <w:szCs w:val="16"/>
              </w:rPr>
            </w:pPr>
            <w:hyperlink r:id="rId26">
              <w:r>
                <w:rPr>
                  <w:rFonts w:ascii="Gill Sans" w:eastAsia="Gill Sans" w:hAnsi="Gill Sans" w:cs="Gill Sans"/>
                  <w:b/>
                  <w:color w:val="1155CC"/>
                  <w:sz w:val="16"/>
                  <w:szCs w:val="16"/>
                  <w:u w:val="single"/>
                </w:rPr>
                <w:t>CommonLit Student Tutorial</w:t>
              </w:r>
            </w:hyperlink>
          </w:p>
          <w:p w14:paraId="3EC9FB28" w14:textId="77777777" w:rsidR="0003582A" w:rsidRDefault="00580E18">
            <w:pPr>
              <w:widowControl w:val="0"/>
              <w:spacing w:line="240" w:lineRule="auto"/>
              <w:jc w:val="center"/>
              <w:rPr>
                <w:rFonts w:ascii="Gill Sans" w:eastAsia="Gill Sans" w:hAnsi="Gill Sans" w:cs="Gill Sans"/>
                <w:b/>
                <w:color w:val="201F1E"/>
                <w:sz w:val="16"/>
                <w:szCs w:val="16"/>
              </w:rPr>
            </w:pPr>
            <w:hyperlink r:id="rId27">
              <w:r>
                <w:rPr>
                  <w:rFonts w:ascii="Gill Sans" w:eastAsia="Gill Sans" w:hAnsi="Gill Sans" w:cs="Gill Sans"/>
                  <w:b/>
                  <w:color w:val="1155CC"/>
                  <w:sz w:val="16"/>
                  <w:szCs w:val="16"/>
                  <w:u w:val="single"/>
                </w:rPr>
                <w:t>CommonLit General Video Tutorial</w:t>
              </w:r>
            </w:hyperlink>
            <w:r>
              <w:rPr>
                <w:rFonts w:ascii="Gill Sans" w:eastAsia="Gill Sans" w:hAnsi="Gill Sans" w:cs="Gill Sans"/>
                <w:b/>
                <w:color w:val="201F1E"/>
                <w:sz w:val="16"/>
                <w:szCs w:val="16"/>
              </w:rPr>
              <w:t xml:space="preserve"> </w:t>
            </w:r>
          </w:p>
          <w:p w14:paraId="65B50798"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-If students do not have assigned readings, they can click on the Libra</w:t>
            </w:r>
            <w:r>
              <w:rPr>
                <w:rFonts w:ascii="Gill Sans" w:eastAsia="Gill Sans" w:hAnsi="Gill Sans" w:cs="Gill Sans"/>
                <w:b/>
                <w:color w:val="201F1E"/>
                <w:sz w:val="16"/>
                <w:szCs w:val="16"/>
              </w:rPr>
              <w:t>ry Tab in the top, left corner to make selections.</w:t>
            </w:r>
          </w:p>
        </w:tc>
      </w:tr>
      <w:tr w:rsidR="0003582A" w14:paraId="6F624DA1" w14:textId="77777777">
        <w:trPr>
          <w:trHeight w:val="1515"/>
        </w:trPr>
        <w:tc>
          <w:tcPr>
            <w:tcW w:w="2175" w:type="dxa"/>
            <w:shd w:val="clear" w:color="auto" w:fill="auto"/>
            <w:tcMar>
              <w:top w:w="100" w:type="dxa"/>
              <w:left w:w="100" w:type="dxa"/>
              <w:bottom w:w="100" w:type="dxa"/>
              <w:right w:w="100" w:type="dxa"/>
            </w:tcMar>
          </w:tcPr>
          <w:p w14:paraId="7D1CB722"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DBQ Project</w:t>
            </w:r>
          </w:p>
          <w:p w14:paraId="51AA8910"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8"/>
                <w:szCs w:val="8"/>
              </w:rPr>
            </w:pPr>
          </w:p>
          <w:p w14:paraId="16591271" w14:textId="77777777" w:rsidR="0003582A" w:rsidRDefault="00580E18">
            <w:pPr>
              <w:widowControl w:val="0"/>
              <w:pBdr>
                <w:top w:val="nil"/>
                <w:left w:val="nil"/>
                <w:bottom w:val="nil"/>
                <w:right w:val="nil"/>
                <w:between w:val="nil"/>
              </w:pBdr>
              <w:spacing w:line="240" w:lineRule="auto"/>
              <w:rPr>
                <w:rFonts w:ascii="Gill Sans" w:eastAsia="Gill Sans" w:hAnsi="Gill Sans" w:cs="Gill Sans"/>
                <w:b/>
                <w:color w:val="201F1E"/>
                <w:sz w:val="16"/>
                <w:szCs w:val="16"/>
              </w:rPr>
            </w:pPr>
            <w:r>
              <w:rPr>
                <w:rFonts w:ascii="Gill Sans" w:eastAsia="Gill Sans" w:hAnsi="Gill Sans" w:cs="Gill Sans"/>
                <w:b/>
                <w:color w:val="201F1E"/>
                <w:sz w:val="16"/>
                <w:szCs w:val="16"/>
              </w:rPr>
              <w:t xml:space="preserve">            </w:t>
            </w:r>
            <w:r>
              <w:rPr>
                <w:rFonts w:ascii="Gill Sans" w:eastAsia="Gill Sans" w:hAnsi="Gill Sans" w:cs="Gill Sans"/>
                <w:b/>
                <w:noProof/>
                <w:color w:val="201F1E"/>
                <w:sz w:val="16"/>
                <w:szCs w:val="16"/>
              </w:rPr>
              <w:drawing>
                <wp:inline distT="114300" distB="114300" distL="114300" distR="114300" wp14:anchorId="5BD330A5" wp14:editId="4FFE0BA6">
                  <wp:extent cx="543123" cy="566738"/>
                  <wp:effectExtent l="0" t="0" r="0" b="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8"/>
                          <a:srcRect/>
                          <a:stretch>
                            <a:fillRect/>
                          </a:stretch>
                        </pic:blipFill>
                        <pic:spPr>
                          <a:xfrm>
                            <a:off x="0" y="0"/>
                            <a:ext cx="543123" cy="566738"/>
                          </a:xfrm>
                          <a:prstGeom prst="rect">
                            <a:avLst/>
                          </a:prstGeom>
                          <a:ln/>
                        </pic:spPr>
                      </pic:pic>
                    </a:graphicData>
                  </a:graphic>
                </wp:inline>
              </w:drawing>
            </w:r>
          </w:p>
        </w:tc>
        <w:tc>
          <w:tcPr>
            <w:tcW w:w="2145" w:type="dxa"/>
            <w:shd w:val="clear" w:color="auto" w:fill="auto"/>
            <w:tcMar>
              <w:top w:w="100" w:type="dxa"/>
              <w:left w:w="100" w:type="dxa"/>
              <w:bottom w:w="100" w:type="dxa"/>
              <w:right w:w="100" w:type="dxa"/>
            </w:tcMar>
          </w:tcPr>
          <w:p w14:paraId="7225348B" w14:textId="77777777" w:rsidR="0003582A" w:rsidRDefault="00580E18">
            <w:pPr>
              <w:rPr>
                <w:rFonts w:ascii="Gill Sans" w:eastAsia="Gill Sans" w:hAnsi="Gill Sans" w:cs="Gill Sans"/>
                <w:sz w:val="16"/>
                <w:szCs w:val="16"/>
              </w:rPr>
            </w:pPr>
            <w:r>
              <w:rPr>
                <w:rFonts w:ascii="Gill Sans" w:eastAsia="Gill Sans" w:hAnsi="Gill Sans" w:cs="Gill Sans"/>
                <w:sz w:val="16"/>
                <w:szCs w:val="16"/>
              </w:rPr>
              <w:t>Contains linked informational and literary readings that culminate in a longer writing. Social Studies DBQs and English Literature MiniQs are available.</w:t>
            </w:r>
          </w:p>
        </w:tc>
        <w:tc>
          <w:tcPr>
            <w:tcW w:w="2160" w:type="dxa"/>
            <w:shd w:val="clear" w:color="auto" w:fill="auto"/>
            <w:tcMar>
              <w:top w:w="100" w:type="dxa"/>
              <w:left w:w="100" w:type="dxa"/>
              <w:bottom w:w="100" w:type="dxa"/>
              <w:right w:w="100" w:type="dxa"/>
            </w:tcMar>
          </w:tcPr>
          <w:p w14:paraId="185D9AE1" w14:textId="77777777" w:rsidR="0003582A" w:rsidRDefault="0003582A">
            <w:pPr>
              <w:widowControl w:val="0"/>
              <w:spacing w:line="240" w:lineRule="auto"/>
              <w:jc w:val="center"/>
              <w:rPr>
                <w:rFonts w:ascii="Gill Sans" w:eastAsia="Gill Sans" w:hAnsi="Gill Sans" w:cs="Gill Sans"/>
                <w:b/>
                <w:color w:val="201F1E"/>
                <w:sz w:val="16"/>
                <w:szCs w:val="16"/>
              </w:rPr>
            </w:pPr>
          </w:p>
          <w:p w14:paraId="5A0B703F"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ELA &amp; Social Studies-Grades 6-12</w:t>
            </w:r>
          </w:p>
        </w:tc>
        <w:tc>
          <w:tcPr>
            <w:tcW w:w="2160" w:type="dxa"/>
            <w:shd w:val="clear" w:color="auto" w:fill="auto"/>
            <w:tcMar>
              <w:top w:w="100" w:type="dxa"/>
              <w:left w:w="100" w:type="dxa"/>
              <w:bottom w:w="100" w:type="dxa"/>
              <w:right w:w="100" w:type="dxa"/>
            </w:tcMar>
          </w:tcPr>
          <w:p w14:paraId="03DDF7CF" w14:textId="77777777" w:rsidR="0003582A" w:rsidRDefault="0003582A">
            <w:pPr>
              <w:widowControl w:val="0"/>
              <w:spacing w:line="240" w:lineRule="auto"/>
              <w:jc w:val="center"/>
              <w:rPr>
                <w:rFonts w:ascii="Gill Sans" w:eastAsia="Gill Sans" w:hAnsi="Gill Sans" w:cs="Gill Sans"/>
                <w:b/>
                <w:color w:val="201F1E"/>
                <w:sz w:val="16"/>
                <w:szCs w:val="16"/>
              </w:rPr>
            </w:pPr>
          </w:p>
          <w:p w14:paraId="75786848"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 xml:space="preserve">Lessons only available if assigned by the teacher. </w:t>
            </w:r>
          </w:p>
          <w:p w14:paraId="2745992E" w14:textId="77777777" w:rsidR="0003582A" w:rsidRDefault="0003582A">
            <w:pPr>
              <w:widowControl w:val="0"/>
              <w:spacing w:line="240" w:lineRule="auto"/>
              <w:jc w:val="center"/>
              <w:rPr>
                <w:rFonts w:ascii="Gill Sans" w:eastAsia="Gill Sans" w:hAnsi="Gill Sans" w:cs="Gill Sans"/>
                <w:b/>
                <w:color w:val="201F1E"/>
                <w:sz w:val="16"/>
                <w:szCs w:val="16"/>
              </w:rPr>
            </w:pPr>
          </w:p>
          <w:p w14:paraId="3412397A" w14:textId="77777777" w:rsidR="0003582A" w:rsidRDefault="00580E18">
            <w:pPr>
              <w:widowControl w:val="0"/>
              <w:spacing w:line="240" w:lineRule="auto"/>
              <w:jc w:val="center"/>
              <w:rPr>
                <w:rFonts w:ascii="Gill Sans" w:eastAsia="Gill Sans" w:hAnsi="Gill Sans" w:cs="Gill Sans"/>
                <w:b/>
                <w:color w:val="201F1E"/>
                <w:sz w:val="16"/>
                <w:szCs w:val="16"/>
              </w:rPr>
            </w:pPr>
            <w:hyperlink r:id="rId29">
              <w:r>
                <w:rPr>
                  <w:rFonts w:ascii="Gill Sans" w:eastAsia="Gill Sans" w:hAnsi="Gill Sans" w:cs="Gill Sans"/>
                  <w:b/>
                  <w:color w:val="1155CC"/>
                  <w:sz w:val="16"/>
                  <w:szCs w:val="16"/>
                  <w:u w:val="single"/>
                </w:rPr>
                <w:t>Student Directions</w:t>
              </w:r>
            </w:hyperlink>
          </w:p>
          <w:p w14:paraId="3A33C6E7" w14:textId="77777777" w:rsidR="0003582A" w:rsidRDefault="00580E18">
            <w:pPr>
              <w:widowControl w:val="0"/>
              <w:spacing w:line="240" w:lineRule="auto"/>
              <w:jc w:val="center"/>
              <w:rPr>
                <w:rFonts w:ascii="Gill Sans" w:eastAsia="Gill Sans" w:hAnsi="Gill Sans" w:cs="Gill Sans"/>
                <w:b/>
                <w:color w:val="201F1E"/>
                <w:sz w:val="16"/>
                <w:szCs w:val="16"/>
              </w:rPr>
            </w:pPr>
            <w:hyperlink r:id="rId30">
              <w:r>
                <w:rPr>
                  <w:rFonts w:ascii="Gill Sans" w:eastAsia="Gill Sans" w:hAnsi="Gill Sans" w:cs="Gill Sans"/>
                  <w:b/>
                  <w:color w:val="1155CC"/>
                  <w:sz w:val="16"/>
                  <w:szCs w:val="16"/>
                  <w:u w:val="single"/>
                </w:rPr>
                <w:t>Teacher Directions</w:t>
              </w:r>
            </w:hyperlink>
          </w:p>
        </w:tc>
      </w:tr>
      <w:tr w:rsidR="0003582A" w14:paraId="1970397A" w14:textId="77777777">
        <w:trPr>
          <w:trHeight w:val="1530"/>
        </w:trPr>
        <w:tc>
          <w:tcPr>
            <w:tcW w:w="2175" w:type="dxa"/>
            <w:shd w:val="clear" w:color="auto" w:fill="auto"/>
            <w:tcMar>
              <w:top w:w="100" w:type="dxa"/>
              <w:left w:w="100" w:type="dxa"/>
              <w:bottom w:w="100" w:type="dxa"/>
              <w:right w:w="100" w:type="dxa"/>
            </w:tcMar>
          </w:tcPr>
          <w:p w14:paraId="2948FECB"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 xml:space="preserve">Duolingo            </w:t>
            </w:r>
            <w:r>
              <w:rPr>
                <w:rFonts w:ascii="Gill Sans" w:eastAsia="Gill Sans" w:hAnsi="Gill Sans" w:cs="Gill Sans"/>
                <w:b/>
                <w:noProof/>
                <w:color w:val="201F1E"/>
                <w:sz w:val="16"/>
                <w:szCs w:val="16"/>
              </w:rPr>
              <w:drawing>
                <wp:inline distT="114300" distB="114300" distL="114300" distR="114300" wp14:anchorId="6011B3BF" wp14:editId="22299B6D">
                  <wp:extent cx="538163" cy="538163"/>
                  <wp:effectExtent l="0" t="0" r="0" b="0"/>
                  <wp:docPr id="1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31"/>
                          <a:srcRect/>
                          <a:stretch>
                            <a:fillRect/>
                          </a:stretch>
                        </pic:blipFill>
                        <pic:spPr>
                          <a:xfrm>
                            <a:off x="0" y="0"/>
                            <a:ext cx="538163" cy="538163"/>
                          </a:xfrm>
                          <a:prstGeom prst="rect">
                            <a:avLst/>
                          </a:prstGeom>
                          <a:ln/>
                        </pic:spPr>
                      </pic:pic>
                    </a:graphicData>
                  </a:graphic>
                </wp:inline>
              </w:drawing>
            </w:r>
          </w:p>
        </w:tc>
        <w:tc>
          <w:tcPr>
            <w:tcW w:w="2145" w:type="dxa"/>
            <w:shd w:val="clear" w:color="auto" w:fill="auto"/>
            <w:tcMar>
              <w:top w:w="100" w:type="dxa"/>
              <w:left w:w="100" w:type="dxa"/>
              <w:bottom w:w="100" w:type="dxa"/>
              <w:right w:w="100" w:type="dxa"/>
            </w:tcMar>
          </w:tcPr>
          <w:p w14:paraId="70637B66"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color w:val="201F1E"/>
                <w:sz w:val="16"/>
                <w:szCs w:val="16"/>
              </w:rPr>
            </w:pPr>
            <w:r>
              <w:rPr>
                <w:rFonts w:ascii="Gill Sans" w:eastAsia="Gill Sans" w:hAnsi="Gill Sans" w:cs="Gill Sans"/>
                <w:color w:val="201F1E"/>
                <w:sz w:val="16"/>
                <w:szCs w:val="16"/>
              </w:rPr>
              <w:t>This is a language learning app. It provides language lessons/practice in most languages taught in CCS.</w:t>
            </w:r>
          </w:p>
        </w:tc>
        <w:tc>
          <w:tcPr>
            <w:tcW w:w="2160" w:type="dxa"/>
            <w:shd w:val="clear" w:color="auto" w:fill="auto"/>
            <w:tcMar>
              <w:top w:w="100" w:type="dxa"/>
              <w:left w:w="100" w:type="dxa"/>
              <w:bottom w:w="100" w:type="dxa"/>
              <w:right w:w="100" w:type="dxa"/>
            </w:tcMar>
          </w:tcPr>
          <w:p w14:paraId="3381E719"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Spanish, French, Italian, Japanese, Chinese, Latin, Korean, English (for EL’s)</w:t>
            </w:r>
          </w:p>
        </w:tc>
        <w:tc>
          <w:tcPr>
            <w:tcW w:w="2160" w:type="dxa"/>
            <w:shd w:val="clear" w:color="auto" w:fill="auto"/>
            <w:tcMar>
              <w:top w:w="100" w:type="dxa"/>
              <w:left w:w="100" w:type="dxa"/>
              <w:bottom w:w="100" w:type="dxa"/>
              <w:right w:w="100" w:type="dxa"/>
            </w:tcMar>
          </w:tcPr>
          <w:p w14:paraId="198B8B6B"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Log in using your username and password or sign up for a new account if you are new to Duolingo, then just choose a language.</w:t>
            </w:r>
          </w:p>
        </w:tc>
      </w:tr>
      <w:tr w:rsidR="0003582A" w14:paraId="6B3C43D1" w14:textId="77777777">
        <w:tc>
          <w:tcPr>
            <w:tcW w:w="2175" w:type="dxa"/>
            <w:shd w:val="clear" w:color="auto" w:fill="auto"/>
            <w:tcMar>
              <w:top w:w="100" w:type="dxa"/>
              <w:left w:w="100" w:type="dxa"/>
              <w:bottom w:w="100" w:type="dxa"/>
              <w:right w:w="100" w:type="dxa"/>
            </w:tcMar>
          </w:tcPr>
          <w:p w14:paraId="0159BA3E"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 xml:space="preserve">Edmentum Courseware/Plato              </w:t>
            </w:r>
            <w:r>
              <w:rPr>
                <w:rFonts w:ascii="Gill Sans" w:eastAsia="Gill Sans" w:hAnsi="Gill Sans" w:cs="Gill Sans"/>
                <w:b/>
                <w:noProof/>
                <w:color w:val="201F1E"/>
                <w:sz w:val="16"/>
                <w:szCs w:val="16"/>
              </w:rPr>
              <w:drawing>
                <wp:inline distT="114300" distB="114300" distL="114300" distR="114300" wp14:anchorId="313C73CC" wp14:editId="773332B8">
                  <wp:extent cx="500459" cy="461963"/>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2"/>
                          <a:srcRect/>
                          <a:stretch>
                            <a:fillRect/>
                          </a:stretch>
                        </pic:blipFill>
                        <pic:spPr>
                          <a:xfrm>
                            <a:off x="0" y="0"/>
                            <a:ext cx="500459" cy="461963"/>
                          </a:xfrm>
                          <a:prstGeom prst="rect">
                            <a:avLst/>
                          </a:prstGeom>
                          <a:ln/>
                        </pic:spPr>
                      </pic:pic>
                    </a:graphicData>
                  </a:graphic>
                </wp:inline>
              </w:drawing>
            </w:r>
          </w:p>
        </w:tc>
        <w:tc>
          <w:tcPr>
            <w:tcW w:w="2145" w:type="dxa"/>
            <w:shd w:val="clear" w:color="auto" w:fill="auto"/>
            <w:tcMar>
              <w:top w:w="100" w:type="dxa"/>
              <w:left w:w="100" w:type="dxa"/>
              <w:bottom w:w="100" w:type="dxa"/>
              <w:right w:w="100" w:type="dxa"/>
            </w:tcMar>
          </w:tcPr>
          <w:p w14:paraId="6A4A837C" w14:textId="77777777" w:rsidR="0003582A" w:rsidRDefault="00580E18">
            <w:pPr>
              <w:rPr>
                <w:rFonts w:ascii="Gill Sans" w:eastAsia="Gill Sans" w:hAnsi="Gill Sans" w:cs="Gill Sans"/>
                <w:b/>
                <w:color w:val="201F1E"/>
                <w:sz w:val="16"/>
                <w:szCs w:val="16"/>
              </w:rPr>
            </w:pPr>
            <w:r>
              <w:rPr>
                <w:rFonts w:ascii="Gill Sans" w:eastAsia="Gill Sans" w:hAnsi="Gill Sans" w:cs="Gill Sans"/>
                <w:sz w:val="16"/>
                <w:szCs w:val="16"/>
              </w:rPr>
              <w:t xml:space="preserve">Students will be able to access Plato Courseware and Teacher Flex Assignments. </w:t>
            </w:r>
          </w:p>
        </w:tc>
        <w:tc>
          <w:tcPr>
            <w:tcW w:w="2160" w:type="dxa"/>
            <w:shd w:val="clear" w:color="auto" w:fill="auto"/>
            <w:tcMar>
              <w:top w:w="100" w:type="dxa"/>
              <w:left w:w="100" w:type="dxa"/>
              <w:bottom w:w="100" w:type="dxa"/>
              <w:right w:w="100" w:type="dxa"/>
            </w:tcMar>
          </w:tcPr>
          <w:p w14:paraId="47A31745" w14:textId="77777777" w:rsidR="0003582A" w:rsidRDefault="00580E18">
            <w:pPr>
              <w:widowControl w:val="0"/>
              <w:pBdr>
                <w:top w:val="nil"/>
                <w:left w:val="nil"/>
                <w:bottom w:val="nil"/>
                <w:right w:val="nil"/>
                <w:between w:val="nil"/>
              </w:pBdr>
              <w:spacing w:line="240" w:lineRule="auto"/>
              <w:rPr>
                <w:rFonts w:ascii="Gill Sans" w:eastAsia="Gill Sans" w:hAnsi="Gill Sans" w:cs="Gill Sans"/>
                <w:b/>
                <w:color w:val="201F1E"/>
                <w:sz w:val="16"/>
                <w:szCs w:val="16"/>
              </w:rPr>
            </w:pPr>
            <w:r>
              <w:rPr>
                <w:rFonts w:ascii="Gill Sans" w:eastAsia="Gill Sans" w:hAnsi="Gill Sans" w:cs="Gill Sans"/>
                <w:b/>
                <w:color w:val="201F1E"/>
                <w:sz w:val="16"/>
                <w:szCs w:val="16"/>
              </w:rPr>
              <w:t>All content areas for High School Students Core, World Languages, and Unified Arts</w:t>
            </w:r>
          </w:p>
          <w:p w14:paraId="56C09499" w14:textId="77777777" w:rsidR="0003582A" w:rsidRDefault="0003582A">
            <w:pPr>
              <w:widowControl w:val="0"/>
              <w:pBdr>
                <w:top w:val="nil"/>
                <w:left w:val="nil"/>
                <w:bottom w:val="nil"/>
                <w:right w:val="nil"/>
                <w:between w:val="nil"/>
              </w:pBdr>
              <w:spacing w:line="240" w:lineRule="auto"/>
              <w:rPr>
                <w:rFonts w:ascii="Gill Sans" w:eastAsia="Gill Sans" w:hAnsi="Gill Sans" w:cs="Gill Sans"/>
                <w:b/>
                <w:color w:val="201F1E"/>
                <w:sz w:val="16"/>
                <w:szCs w:val="16"/>
              </w:rPr>
            </w:pPr>
          </w:p>
          <w:p w14:paraId="351185F4" w14:textId="77777777" w:rsidR="0003582A" w:rsidRDefault="0003582A">
            <w:pPr>
              <w:widowControl w:val="0"/>
              <w:pBdr>
                <w:top w:val="nil"/>
                <w:left w:val="nil"/>
                <w:bottom w:val="nil"/>
                <w:right w:val="nil"/>
                <w:between w:val="nil"/>
              </w:pBdr>
              <w:spacing w:line="240" w:lineRule="auto"/>
              <w:rPr>
                <w:rFonts w:ascii="Gill Sans" w:eastAsia="Gill Sans" w:hAnsi="Gill Sans" w:cs="Gill Sans"/>
                <w:b/>
                <w:color w:val="201F1E"/>
                <w:sz w:val="16"/>
                <w:szCs w:val="16"/>
              </w:rPr>
            </w:pPr>
          </w:p>
        </w:tc>
        <w:tc>
          <w:tcPr>
            <w:tcW w:w="2160" w:type="dxa"/>
            <w:shd w:val="clear" w:color="auto" w:fill="auto"/>
            <w:tcMar>
              <w:top w:w="100" w:type="dxa"/>
              <w:left w:w="100" w:type="dxa"/>
              <w:bottom w:w="100" w:type="dxa"/>
              <w:right w:w="100" w:type="dxa"/>
            </w:tcMar>
          </w:tcPr>
          <w:p w14:paraId="7C4CA958" w14:textId="77777777" w:rsidR="0003582A" w:rsidRDefault="00580E18">
            <w:pPr>
              <w:widowControl w:val="0"/>
              <w:pBdr>
                <w:top w:val="nil"/>
                <w:left w:val="nil"/>
                <w:bottom w:val="nil"/>
                <w:right w:val="nil"/>
                <w:between w:val="nil"/>
              </w:pBdr>
              <w:spacing w:line="240" w:lineRule="auto"/>
              <w:rPr>
                <w:rFonts w:ascii="Gill Sans" w:eastAsia="Gill Sans" w:hAnsi="Gill Sans" w:cs="Gill Sans"/>
                <w:b/>
                <w:color w:val="201F1E"/>
                <w:sz w:val="16"/>
                <w:szCs w:val="16"/>
              </w:rPr>
            </w:pPr>
            <w:hyperlink r:id="rId33">
              <w:r>
                <w:rPr>
                  <w:rFonts w:ascii="Gill Sans" w:eastAsia="Gill Sans" w:hAnsi="Gill Sans" w:cs="Gill Sans"/>
                  <w:b/>
                  <w:color w:val="1155CC"/>
                  <w:sz w:val="16"/>
                  <w:szCs w:val="16"/>
                  <w:u w:val="single"/>
                </w:rPr>
                <w:t>K-12 Work Bundles</w:t>
              </w:r>
            </w:hyperlink>
          </w:p>
          <w:p w14:paraId="24098EA8" w14:textId="77777777" w:rsidR="0003582A" w:rsidRDefault="0003582A">
            <w:pPr>
              <w:widowControl w:val="0"/>
              <w:pBdr>
                <w:top w:val="nil"/>
                <w:left w:val="nil"/>
                <w:bottom w:val="nil"/>
                <w:right w:val="nil"/>
                <w:between w:val="nil"/>
              </w:pBdr>
              <w:spacing w:line="240" w:lineRule="auto"/>
              <w:rPr>
                <w:rFonts w:ascii="Gill Sans" w:eastAsia="Gill Sans" w:hAnsi="Gill Sans" w:cs="Gill Sans"/>
                <w:b/>
                <w:color w:val="201F1E"/>
                <w:sz w:val="18"/>
                <w:szCs w:val="18"/>
              </w:rPr>
            </w:pPr>
          </w:p>
          <w:p w14:paraId="1DB275E9" w14:textId="77777777" w:rsidR="0003582A" w:rsidRDefault="00580E18">
            <w:pPr>
              <w:widowControl w:val="0"/>
              <w:pBdr>
                <w:top w:val="nil"/>
                <w:left w:val="nil"/>
                <w:bottom w:val="nil"/>
                <w:right w:val="nil"/>
                <w:between w:val="nil"/>
              </w:pBdr>
              <w:spacing w:line="240" w:lineRule="auto"/>
            </w:pPr>
            <w:hyperlink r:id="rId34">
              <w:r>
                <w:rPr>
                  <w:rFonts w:ascii="Gill Sans" w:eastAsia="Gill Sans" w:hAnsi="Gill Sans" w:cs="Gill Sans"/>
                  <w:b/>
                  <w:color w:val="1155CC"/>
                  <w:sz w:val="18"/>
                  <w:szCs w:val="18"/>
                  <w:u w:val="single"/>
                </w:rPr>
                <w:t>Career Technical</w:t>
              </w:r>
              <w:r>
                <w:rPr>
                  <w:rFonts w:ascii="Gill Sans" w:eastAsia="Gill Sans" w:hAnsi="Gill Sans" w:cs="Gill Sans"/>
                  <w:b/>
                  <w:color w:val="1155CC"/>
                  <w:sz w:val="18"/>
                  <w:szCs w:val="18"/>
                  <w:u w:val="single"/>
                </w:rPr>
                <w:t xml:space="preserve"> </w:t>
              </w:r>
            </w:hyperlink>
          </w:p>
          <w:p w14:paraId="62622BEE" w14:textId="77777777" w:rsidR="0003582A" w:rsidRDefault="00580E18">
            <w:pPr>
              <w:widowControl w:val="0"/>
              <w:pBdr>
                <w:top w:val="nil"/>
                <w:left w:val="nil"/>
                <w:bottom w:val="nil"/>
                <w:right w:val="nil"/>
                <w:between w:val="nil"/>
              </w:pBdr>
              <w:spacing w:line="240" w:lineRule="auto"/>
              <w:rPr>
                <w:rFonts w:ascii="Gill Sans" w:eastAsia="Gill Sans" w:hAnsi="Gill Sans" w:cs="Gill Sans"/>
                <w:b/>
                <w:color w:val="201F1E"/>
                <w:sz w:val="18"/>
                <w:szCs w:val="18"/>
              </w:rPr>
            </w:pPr>
            <w:hyperlink r:id="rId35">
              <w:r>
                <w:rPr>
                  <w:rFonts w:ascii="Gill Sans" w:eastAsia="Gill Sans" w:hAnsi="Gill Sans" w:cs="Gill Sans"/>
                  <w:b/>
                  <w:color w:val="1155CC"/>
                  <w:sz w:val="18"/>
                  <w:szCs w:val="18"/>
                  <w:u w:val="single"/>
                </w:rPr>
                <w:t>Education</w:t>
              </w:r>
            </w:hyperlink>
          </w:p>
        </w:tc>
      </w:tr>
      <w:tr w:rsidR="0003582A" w14:paraId="608F6F83" w14:textId="77777777">
        <w:tc>
          <w:tcPr>
            <w:tcW w:w="2175" w:type="dxa"/>
            <w:shd w:val="clear" w:color="auto" w:fill="auto"/>
            <w:tcMar>
              <w:top w:w="100" w:type="dxa"/>
              <w:left w:w="100" w:type="dxa"/>
              <w:bottom w:w="100" w:type="dxa"/>
              <w:right w:w="100" w:type="dxa"/>
            </w:tcMar>
          </w:tcPr>
          <w:p w14:paraId="02029A85"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noProof/>
                <w:color w:val="201F1E"/>
                <w:sz w:val="16"/>
                <w:szCs w:val="16"/>
              </w:rPr>
              <w:lastRenderedPageBreak/>
              <w:drawing>
                <wp:inline distT="114300" distB="114300" distL="114300" distR="114300" wp14:anchorId="022DC657" wp14:editId="311EB712">
                  <wp:extent cx="723100" cy="728663"/>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6"/>
                          <a:srcRect/>
                          <a:stretch>
                            <a:fillRect/>
                          </a:stretch>
                        </pic:blipFill>
                        <pic:spPr>
                          <a:xfrm>
                            <a:off x="0" y="0"/>
                            <a:ext cx="723100" cy="728663"/>
                          </a:xfrm>
                          <a:prstGeom prst="rect">
                            <a:avLst/>
                          </a:prstGeom>
                          <a:ln/>
                        </pic:spPr>
                      </pic:pic>
                    </a:graphicData>
                  </a:graphic>
                </wp:inline>
              </w:drawing>
            </w:r>
            <w:r>
              <w:rPr>
                <w:rFonts w:ascii="Gill Sans" w:eastAsia="Gill Sans" w:hAnsi="Gill Sans" w:cs="Gill Sans"/>
                <w:b/>
                <w:color w:val="201F1E"/>
                <w:sz w:val="16"/>
                <w:szCs w:val="16"/>
              </w:rPr>
              <w:br/>
              <w:t>Edmentum</w:t>
            </w:r>
            <w:r>
              <w:rPr>
                <w:rFonts w:ascii="Gill Sans" w:eastAsia="Gill Sans" w:hAnsi="Gill Sans" w:cs="Gill Sans"/>
                <w:b/>
                <w:color w:val="201F1E"/>
                <w:sz w:val="16"/>
                <w:szCs w:val="16"/>
              </w:rPr>
              <w:br/>
              <w:t>Study Island</w:t>
            </w:r>
          </w:p>
        </w:tc>
        <w:tc>
          <w:tcPr>
            <w:tcW w:w="2145" w:type="dxa"/>
            <w:shd w:val="clear" w:color="auto" w:fill="auto"/>
            <w:tcMar>
              <w:top w:w="100" w:type="dxa"/>
              <w:left w:w="100" w:type="dxa"/>
              <w:bottom w:w="100" w:type="dxa"/>
              <w:right w:w="100" w:type="dxa"/>
            </w:tcMar>
          </w:tcPr>
          <w:p w14:paraId="38EEA1E1" w14:textId="77777777" w:rsidR="0003582A" w:rsidRDefault="00580E18">
            <w:pPr>
              <w:rPr>
                <w:rFonts w:ascii="Gill Sans" w:eastAsia="Gill Sans" w:hAnsi="Gill Sans" w:cs="Gill Sans"/>
                <w:b/>
                <w:color w:val="201F1E"/>
                <w:sz w:val="16"/>
                <w:szCs w:val="16"/>
              </w:rPr>
            </w:pPr>
            <w:r>
              <w:rPr>
                <w:rFonts w:ascii="Gill Sans" w:eastAsia="Gill Sans" w:hAnsi="Gill Sans" w:cs="Gill Sans"/>
                <w:sz w:val="16"/>
                <w:szCs w:val="16"/>
              </w:rPr>
              <w:t xml:space="preserve">Students can practice standard-specific lessons with accompanying game applet following correct answers. </w:t>
            </w:r>
          </w:p>
        </w:tc>
        <w:tc>
          <w:tcPr>
            <w:tcW w:w="2160" w:type="dxa"/>
            <w:shd w:val="clear" w:color="auto" w:fill="auto"/>
            <w:tcMar>
              <w:top w:w="100" w:type="dxa"/>
              <w:left w:w="100" w:type="dxa"/>
              <w:bottom w:w="100" w:type="dxa"/>
              <w:right w:w="100" w:type="dxa"/>
            </w:tcMar>
          </w:tcPr>
          <w:p w14:paraId="35C50C1C"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636E50B5"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1A1B14FC"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All Disciplines K-8</w:t>
            </w:r>
          </w:p>
        </w:tc>
        <w:tc>
          <w:tcPr>
            <w:tcW w:w="2160" w:type="dxa"/>
            <w:shd w:val="clear" w:color="auto" w:fill="auto"/>
            <w:tcMar>
              <w:top w:w="100" w:type="dxa"/>
              <w:left w:w="100" w:type="dxa"/>
              <w:bottom w:w="100" w:type="dxa"/>
              <w:right w:w="100" w:type="dxa"/>
            </w:tcMar>
          </w:tcPr>
          <w:p w14:paraId="1C00CA3C" w14:textId="77777777" w:rsidR="0003582A" w:rsidRDefault="00580E18">
            <w:pPr>
              <w:widowControl w:val="0"/>
              <w:pBdr>
                <w:top w:val="nil"/>
                <w:left w:val="nil"/>
                <w:bottom w:val="nil"/>
                <w:right w:val="nil"/>
                <w:between w:val="nil"/>
              </w:pBdr>
              <w:spacing w:line="240" w:lineRule="auto"/>
              <w:rPr>
                <w:rFonts w:ascii="Gill Sans" w:eastAsia="Gill Sans" w:hAnsi="Gill Sans" w:cs="Gill Sans"/>
                <w:b/>
                <w:color w:val="201F1E"/>
                <w:sz w:val="16"/>
                <w:szCs w:val="16"/>
              </w:rPr>
            </w:pPr>
            <w:r>
              <w:rPr>
                <w:rFonts w:ascii="Gill Sans" w:eastAsia="Gill Sans" w:hAnsi="Gill Sans" w:cs="Gill Sans"/>
                <w:b/>
                <w:color w:val="201F1E"/>
                <w:sz w:val="16"/>
                <w:szCs w:val="16"/>
              </w:rPr>
              <w:t>Edmentum will offer free home Study Island Subscription.</w:t>
            </w:r>
          </w:p>
          <w:p w14:paraId="655B2C99" w14:textId="77777777" w:rsidR="0003582A" w:rsidRDefault="0003582A">
            <w:pPr>
              <w:widowControl w:val="0"/>
              <w:pBdr>
                <w:top w:val="nil"/>
                <w:left w:val="nil"/>
                <w:bottom w:val="nil"/>
                <w:right w:val="nil"/>
                <w:between w:val="nil"/>
              </w:pBdr>
              <w:spacing w:line="240" w:lineRule="auto"/>
              <w:rPr>
                <w:rFonts w:ascii="Gill Sans" w:eastAsia="Gill Sans" w:hAnsi="Gill Sans" w:cs="Gill Sans"/>
                <w:b/>
                <w:color w:val="201F1E"/>
                <w:sz w:val="16"/>
                <w:szCs w:val="16"/>
              </w:rPr>
            </w:pPr>
          </w:p>
          <w:p w14:paraId="75CACA63" w14:textId="77777777" w:rsidR="0003582A" w:rsidRDefault="00580E18">
            <w:pPr>
              <w:widowControl w:val="0"/>
              <w:spacing w:line="240" w:lineRule="auto"/>
              <w:rPr>
                <w:rFonts w:ascii="Gill Sans" w:eastAsia="Gill Sans" w:hAnsi="Gill Sans" w:cs="Gill Sans"/>
                <w:b/>
                <w:color w:val="201F1E"/>
                <w:sz w:val="16"/>
                <w:szCs w:val="16"/>
              </w:rPr>
            </w:pPr>
            <w:hyperlink r:id="rId37">
              <w:r>
                <w:rPr>
                  <w:rFonts w:ascii="Calibri" w:eastAsia="Calibri" w:hAnsi="Calibri" w:cs="Calibri"/>
                  <w:b/>
                  <w:color w:val="1155CC"/>
                  <w:sz w:val="18"/>
                  <w:szCs w:val="18"/>
                  <w:highlight w:val="white"/>
                  <w:u w:val="single"/>
                </w:rPr>
                <w:t>Study Island at Home</w:t>
              </w:r>
            </w:hyperlink>
          </w:p>
          <w:p w14:paraId="7FC32BE0" w14:textId="77777777" w:rsidR="0003582A" w:rsidRDefault="0003582A">
            <w:pPr>
              <w:widowControl w:val="0"/>
              <w:spacing w:line="240" w:lineRule="auto"/>
              <w:rPr>
                <w:rFonts w:ascii="Gill Sans" w:eastAsia="Gill Sans" w:hAnsi="Gill Sans" w:cs="Gill Sans"/>
                <w:b/>
                <w:color w:val="201F1E"/>
                <w:sz w:val="16"/>
                <w:szCs w:val="16"/>
              </w:rPr>
            </w:pPr>
          </w:p>
          <w:p w14:paraId="7D773093" w14:textId="77777777" w:rsidR="0003582A" w:rsidRDefault="00580E18">
            <w:pPr>
              <w:widowControl w:val="0"/>
              <w:spacing w:line="240" w:lineRule="auto"/>
              <w:rPr>
                <w:rFonts w:ascii="Gill Sans" w:eastAsia="Gill Sans" w:hAnsi="Gill Sans" w:cs="Gill Sans"/>
                <w:b/>
                <w:color w:val="201F1E"/>
                <w:sz w:val="16"/>
                <w:szCs w:val="16"/>
              </w:rPr>
            </w:pPr>
            <w:hyperlink r:id="rId38">
              <w:r>
                <w:rPr>
                  <w:rFonts w:ascii="Gill Sans" w:eastAsia="Gill Sans" w:hAnsi="Gill Sans" w:cs="Gill Sans"/>
                  <w:b/>
                  <w:color w:val="1155CC"/>
                  <w:sz w:val="16"/>
                  <w:szCs w:val="16"/>
                  <w:u w:val="single"/>
                </w:rPr>
                <w:t>K-12 Work Bundles</w:t>
              </w:r>
            </w:hyperlink>
          </w:p>
        </w:tc>
      </w:tr>
      <w:tr w:rsidR="0003582A" w14:paraId="38D7C417" w14:textId="77777777">
        <w:tc>
          <w:tcPr>
            <w:tcW w:w="2175" w:type="dxa"/>
            <w:shd w:val="clear" w:color="auto" w:fill="auto"/>
            <w:tcMar>
              <w:top w:w="100" w:type="dxa"/>
              <w:left w:w="100" w:type="dxa"/>
              <w:bottom w:w="100" w:type="dxa"/>
              <w:right w:w="100" w:type="dxa"/>
            </w:tcMar>
          </w:tcPr>
          <w:p w14:paraId="79B5D505"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INFOhio</w:t>
            </w:r>
          </w:p>
          <w:p w14:paraId="4FBA1840"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31413DC5"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noProof/>
                <w:color w:val="201F1E"/>
                <w:sz w:val="16"/>
                <w:szCs w:val="16"/>
              </w:rPr>
              <w:drawing>
                <wp:inline distT="114300" distB="114300" distL="114300" distR="114300" wp14:anchorId="0262019D" wp14:editId="04E4A6E0">
                  <wp:extent cx="1238250" cy="317500"/>
                  <wp:effectExtent l="0" t="0" r="0" b="0"/>
                  <wp:docPr id="20"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39"/>
                          <a:srcRect/>
                          <a:stretch>
                            <a:fillRect/>
                          </a:stretch>
                        </pic:blipFill>
                        <pic:spPr>
                          <a:xfrm>
                            <a:off x="0" y="0"/>
                            <a:ext cx="1238250" cy="317500"/>
                          </a:xfrm>
                          <a:prstGeom prst="rect">
                            <a:avLst/>
                          </a:prstGeom>
                          <a:ln/>
                        </pic:spPr>
                      </pic:pic>
                    </a:graphicData>
                  </a:graphic>
                </wp:inline>
              </w:drawing>
            </w:r>
          </w:p>
          <w:p w14:paraId="2EEB8556"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1C66F4C2"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34C87904"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09D74D52"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tc>
        <w:tc>
          <w:tcPr>
            <w:tcW w:w="2145" w:type="dxa"/>
            <w:shd w:val="clear" w:color="auto" w:fill="auto"/>
            <w:tcMar>
              <w:top w:w="100" w:type="dxa"/>
              <w:left w:w="100" w:type="dxa"/>
              <w:bottom w:w="100" w:type="dxa"/>
              <w:right w:w="100" w:type="dxa"/>
            </w:tcMar>
          </w:tcPr>
          <w:p w14:paraId="23BE057A" w14:textId="77777777" w:rsidR="0003582A" w:rsidRDefault="00580E18">
            <w:pPr>
              <w:rPr>
                <w:rFonts w:ascii="Gill Sans" w:eastAsia="Gill Sans" w:hAnsi="Gill Sans" w:cs="Gill Sans"/>
                <w:sz w:val="16"/>
                <w:szCs w:val="16"/>
              </w:rPr>
            </w:pPr>
            <w:r>
              <w:rPr>
                <w:rFonts w:ascii="Gill Sans" w:eastAsia="Gill Sans" w:hAnsi="Gill Sans" w:cs="Gill Sans"/>
                <w:sz w:val="16"/>
                <w:szCs w:val="16"/>
              </w:rPr>
              <w:t>Ohio’s PreK-12 Digital Library</w:t>
            </w:r>
          </w:p>
        </w:tc>
        <w:tc>
          <w:tcPr>
            <w:tcW w:w="2160" w:type="dxa"/>
            <w:shd w:val="clear" w:color="auto" w:fill="auto"/>
            <w:tcMar>
              <w:top w:w="100" w:type="dxa"/>
              <w:left w:w="100" w:type="dxa"/>
              <w:bottom w:w="100" w:type="dxa"/>
              <w:right w:w="100" w:type="dxa"/>
            </w:tcMar>
          </w:tcPr>
          <w:p w14:paraId="4BE4E61F"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All Disciplines PreK - 12</w:t>
            </w:r>
          </w:p>
        </w:tc>
        <w:tc>
          <w:tcPr>
            <w:tcW w:w="2160" w:type="dxa"/>
            <w:shd w:val="clear" w:color="auto" w:fill="auto"/>
            <w:tcMar>
              <w:top w:w="100" w:type="dxa"/>
              <w:left w:w="100" w:type="dxa"/>
              <w:bottom w:w="100" w:type="dxa"/>
              <w:right w:w="100" w:type="dxa"/>
            </w:tcMar>
          </w:tcPr>
          <w:p w14:paraId="275D1412" w14:textId="77777777" w:rsidR="0003582A" w:rsidRDefault="00580E18">
            <w:pPr>
              <w:widowControl w:val="0"/>
              <w:pBdr>
                <w:top w:val="nil"/>
                <w:left w:val="nil"/>
                <w:bottom w:val="nil"/>
                <w:right w:val="nil"/>
                <w:between w:val="nil"/>
              </w:pBdr>
              <w:spacing w:line="240" w:lineRule="auto"/>
              <w:rPr>
                <w:rFonts w:ascii="Gill Sans" w:eastAsia="Gill Sans" w:hAnsi="Gill Sans" w:cs="Gill Sans"/>
                <w:b/>
                <w:sz w:val="16"/>
                <w:szCs w:val="16"/>
              </w:rPr>
            </w:pPr>
            <w:hyperlink r:id="rId40">
              <w:r>
                <w:rPr>
                  <w:rFonts w:ascii="Gill Sans" w:eastAsia="Gill Sans" w:hAnsi="Gill Sans" w:cs="Gill Sans"/>
                  <w:b/>
                  <w:color w:val="1155CC"/>
                  <w:sz w:val="16"/>
                  <w:szCs w:val="16"/>
                  <w:u w:val="single"/>
                </w:rPr>
                <w:t>https://www.infohio.org/</w:t>
              </w:r>
            </w:hyperlink>
          </w:p>
        </w:tc>
      </w:tr>
      <w:tr w:rsidR="0003582A" w14:paraId="08E87F5B" w14:textId="77777777">
        <w:tc>
          <w:tcPr>
            <w:tcW w:w="2175" w:type="dxa"/>
            <w:shd w:val="clear" w:color="auto" w:fill="auto"/>
            <w:tcMar>
              <w:top w:w="100" w:type="dxa"/>
              <w:left w:w="100" w:type="dxa"/>
              <w:bottom w:w="100" w:type="dxa"/>
              <w:right w:w="100" w:type="dxa"/>
            </w:tcMar>
          </w:tcPr>
          <w:p w14:paraId="488A801F"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iReady</w:t>
            </w:r>
          </w:p>
          <w:p w14:paraId="0461EFF8"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noProof/>
                <w:color w:val="201F1E"/>
                <w:sz w:val="16"/>
                <w:szCs w:val="16"/>
              </w:rPr>
              <w:drawing>
                <wp:inline distT="114300" distB="114300" distL="114300" distR="114300" wp14:anchorId="52E293C0" wp14:editId="594B1C4F">
                  <wp:extent cx="628650" cy="660615"/>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1"/>
                          <a:srcRect/>
                          <a:stretch>
                            <a:fillRect/>
                          </a:stretch>
                        </pic:blipFill>
                        <pic:spPr>
                          <a:xfrm>
                            <a:off x="0" y="0"/>
                            <a:ext cx="628650" cy="660615"/>
                          </a:xfrm>
                          <a:prstGeom prst="rect">
                            <a:avLst/>
                          </a:prstGeom>
                          <a:ln/>
                        </pic:spPr>
                      </pic:pic>
                    </a:graphicData>
                  </a:graphic>
                </wp:inline>
              </w:drawing>
            </w:r>
          </w:p>
        </w:tc>
        <w:tc>
          <w:tcPr>
            <w:tcW w:w="2145" w:type="dxa"/>
            <w:shd w:val="clear" w:color="auto" w:fill="auto"/>
            <w:tcMar>
              <w:top w:w="100" w:type="dxa"/>
              <w:left w:w="100" w:type="dxa"/>
              <w:bottom w:w="100" w:type="dxa"/>
              <w:right w:w="100" w:type="dxa"/>
            </w:tcMar>
          </w:tcPr>
          <w:p w14:paraId="3C3FB43E" w14:textId="77777777" w:rsidR="0003582A" w:rsidRDefault="00580E18">
            <w:pPr>
              <w:rPr>
                <w:rFonts w:ascii="Gill Sans" w:eastAsia="Gill Sans" w:hAnsi="Gill Sans" w:cs="Gill Sans"/>
                <w:sz w:val="16"/>
                <w:szCs w:val="16"/>
              </w:rPr>
            </w:pPr>
            <w:r>
              <w:rPr>
                <w:rFonts w:ascii="Gill Sans" w:eastAsia="Gill Sans" w:hAnsi="Gill Sans" w:cs="Gill Sans"/>
                <w:sz w:val="16"/>
                <w:szCs w:val="16"/>
              </w:rPr>
              <w:t xml:space="preserve">Provides online lessons based on students’ skill levels. Students are already working in their pathway. </w:t>
            </w:r>
          </w:p>
          <w:p w14:paraId="72F27C5F" w14:textId="77777777" w:rsidR="0003582A" w:rsidRDefault="00580E18">
            <w:pPr>
              <w:rPr>
                <w:rFonts w:ascii="Gill Sans" w:eastAsia="Gill Sans" w:hAnsi="Gill Sans" w:cs="Gill Sans"/>
                <w:sz w:val="16"/>
                <w:szCs w:val="16"/>
              </w:rPr>
            </w:pPr>
            <w:r>
              <w:rPr>
                <w:rFonts w:ascii="Gill Sans" w:eastAsia="Gill Sans" w:hAnsi="Gill Sans" w:cs="Gill Sans"/>
                <w:sz w:val="16"/>
                <w:szCs w:val="16"/>
              </w:rPr>
              <w:t>Printable packets are also available through the link.</w:t>
            </w:r>
          </w:p>
        </w:tc>
        <w:tc>
          <w:tcPr>
            <w:tcW w:w="2160" w:type="dxa"/>
            <w:shd w:val="clear" w:color="auto" w:fill="auto"/>
            <w:tcMar>
              <w:top w:w="100" w:type="dxa"/>
              <w:left w:w="100" w:type="dxa"/>
              <w:bottom w:w="100" w:type="dxa"/>
              <w:right w:w="100" w:type="dxa"/>
            </w:tcMar>
          </w:tcPr>
          <w:p w14:paraId="5B9A3E26"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Reading and Math K-3</w:t>
            </w:r>
          </w:p>
        </w:tc>
        <w:tc>
          <w:tcPr>
            <w:tcW w:w="2160" w:type="dxa"/>
            <w:shd w:val="clear" w:color="auto" w:fill="auto"/>
            <w:tcMar>
              <w:top w:w="100" w:type="dxa"/>
              <w:left w:w="100" w:type="dxa"/>
              <w:bottom w:w="100" w:type="dxa"/>
              <w:right w:w="100" w:type="dxa"/>
            </w:tcMar>
          </w:tcPr>
          <w:p w14:paraId="474F1889" w14:textId="77777777" w:rsidR="0003582A" w:rsidRDefault="00580E18">
            <w:pPr>
              <w:widowControl w:val="0"/>
              <w:pBdr>
                <w:top w:val="nil"/>
                <w:left w:val="nil"/>
                <w:bottom w:val="nil"/>
                <w:right w:val="nil"/>
                <w:between w:val="nil"/>
              </w:pBdr>
              <w:spacing w:line="240" w:lineRule="auto"/>
              <w:rPr>
                <w:rFonts w:ascii="Gill Sans" w:eastAsia="Gill Sans" w:hAnsi="Gill Sans" w:cs="Gill Sans"/>
                <w:b/>
                <w:color w:val="201F1E"/>
                <w:sz w:val="16"/>
                <w:szCs w:val="16"/>
              </w:rPr>
            </w:pPr>
            <w:hyperlink r:id="rId42">
              <w:r>
                <w:rPr>
                  <w:rFonts w:ascii="Gill Sans" w:eastAsia="Gill Sans" w:hAnsi="Gill Sans" w:cs="Gill Sans"/>
                  <w:b/>
                  <w:color w:val="1155CC"/>
                  <w:sz w:val="16"/>
                  <w:szCs w:val="16"/>
                  <w:u w:val="single"/>
                </w:rPr>
                <w:t>https://www.curriculumassociates.com/supporting-students-away-from-school</w:t>
              </w:r>
            </w:hyperlink>
          </w:p>
          <w:p w14:paraId="406D2CB7"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3759465E"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hyperlink r:id="rId43">
              <w:r>
                <w:rPr>
                  <w:rFonts w:ascii="Calibri" w:eastAsia="Calibri" w:hAnsi="Calibri" w:cs="Calibri"/>
                  <w:b/>
                  <w:color w:val="954F72"/>
                  <w:sz w:val="16"/>
                  <w:szCs w:val="16"/>
                  <w:highlight w:val="white"/>
                  <w:u w:val="single"/>
                </w:rPr>
                <w:t>https://i-readycentral.com/articles/engaging-families/</w:t>
              </w:r>
            </w:hyperlink>
          </w:p>
          <w:p w14:paraId="76ED4E79"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tc>
      </w:tr>
      <w:tr w:rsidR="0003582A" w14:paraId="7A2C4F11" w14:textId="77777777">
        <w:tc>
          <w:tcPr>
            <w:tcW w:w="2175" w:type="dxa"/>
            <w:shd w:val="clear" w:color="auto" w:fill="auto"/>
            <w:tcMar>
              <w:top w:w="100" w:type="dxa"/>
              <w:left w:w="100" w:type="dxa"/>
              <w:bottom w:w="100" w:type="dxa"/>
              <w:right w:w="100" w:type="dxa"/>
            </w:tcMar>
          </w:tcPr>
          <w:p w14:paraId="5A6A823A"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NewsELA</w:t>
            </w:r>
            <w:r>
              <w:rPr>
                <w:rFonts w:ascii="Gill Sans" w:eastAsia="Gill Sans" w:hAnsi="Gill Sans" w:cs="Gill Sans"/>
                <w:b/>
                <w:color w:val="201F1E"/>
                <w:sz w:val="16"/>
                <w:szCs w:val="16"/>
              </w:rPr>
              <w:br/>
            </w:r>
            <w:r>
              <w:rPr>
                <w:rFonts w:ascii="Gill Sans" w:eastAsia="Gill Sans" w:hAnsi="Gill Sans" w:cs="Gill Sans"/>
                <w:b/>
                <w:noProof/>
                <w:color w:val="201F1E"/>
                <w:sz w:val="16"/>
                <w:szCs w:val="16"/>
              </w:rPr>
              <w:drawing>
                <wp:inline distT="114300" distB="114300" distL="114300" distR="114300" wp14:anchorId="3189DF03" wp14:editId="113D478A">
                  <wp:extent cx="571500" cy="582283"/>
                  <wp:effectExtent l="0" t="0" r="0" b="0"/>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44"/>
                          <a:srcRect/>
                          <a:stretch>
                            <a:fillRect/>
                          </a:stretch>
                        </pic:blipFill>
                        <pic:spPr>
                          <a:xfrm>
                            <a:off x="0" y="0"/>
                            <a:ext cx="571500" cy="582283"/>
                          </a:xfrm>
                          <a:prstGeom prst="rect">
                            <a:avLst/>
                          </a:prstGeom>
                          <a:ln/>
                        </pic:spPr>
                      </pic:pic>
                    </a:graphicData>
                  </a:graphic>
                </wp:inline>
              </w:drawing>
            </w:r>
            <w:r>
              <w:rPr>
                <w:rFonts w:ascii="Gill Sans" w:eastAsia="Gill Sans" w:hAnsi="Gill Sans" w:cs="Gill Sans"/>
                <w:b/>
                <w:color w:val="201F1E"/>
                <w:sz w:val="16"/>
                <w:szCs w:val="16"/>
              </w:rPr>
              <w:br/>
            </w:r>
          </w:p>
        </w:tc>
        <w:tc>
          <w:tcPr>
            <w:tcW w:w="2145" w:type="dxa"/>
            <w:shd w:val="clear" w:color="auto" w:fill="auto"/>
            <w:tcMar>
              <w:top w:w="100" w:type="dxa"/>
              <w:left w:w="100" w:type="dxa"/>
              <w:bottom w:w="100" w:type="dxa"/>
              <w:right w:w="100" w:type="dxa"/>
            </w:tcMar>
          </w:tcPr>
          <w:p w14:paraId="4312BF71" w14:textId="77777777" w:rsidR="0003582A" w:rsidRDefault="00580E18">
            <w:pPr>
              <w:rPr>
                <w:rFonts w:ascii="Gill Sans" w:eastAsia="Gill Sans" w:hAnsi="Gill Sans" w:cs="Gill Sans"/>
                <w:sz w:val="16"/>
                <w:szCs w:val="16"/>
              </w:rPr>
            </w:pPr>
            <w:r>
              <w:rPr>
                <w:rFonts w:ascii="Gill Sans" w:eastAsia="Gill Sans" w:hAnsi="Gill Sans" w:cs="Gill Sans"/>
                <w:sz w:val="16"/>
                <w:szCs w:val="16"/>
              </w:rPr>
              <w:t>Provides online and printable lessons at 5 reading levels. Content articles are available across disciplines. Full program unlocked through the end of the  school year.</w:t>
            </w:r>
          </w:p>
        </w:tc>
        <w:tc>
          <w:tcPr>
            <w:tcW w:w="2160" w:type="dxa"/>
            <w:shd w:val="clear" w:color="auto" w:fill="auto"/>
            <w:tcMar>
              <w:top w:w="100" w:type="dxa"/>
              <w:left w:w="100" w:type="dxa"/>
              <w:bottom w:w="100" w:type="dxa"/>
              <w:right w:w="100" w:type="dxa"/>
            </w:tcMar>
          </w:tcPr>
          <w:p w14:paraId="414719C2" w14:textId="77777777" w:rsidR="0003582A" w:rsidRDefault="0003582A">
            <w:pPr>
              <w:widowControl w:val="0"/>
              <w:spacing w:line="240" w:lineRule="auto"/>
              <w:jc w:val="center"/>
              <w:rPr>
                <w:rFonts w:ascii="Gill Sans" w:eastAsia="Gill Sans" w:hAnsi="Gill Sans" w:cs="Gill Sans"/>
                <w:b/>
                <w:color w:val="201F1E"/>
                <w:sz w:val="16"/>
                <w:szCs w:val="16"/>
              </w:rPr>
            </w:pPr>
          </w:p>
          <w:p w14:paraId="5FB3FACC" w14:textId="77777777" w:rsidR="0003582A" w:rsidRDefault="0003582A">
            <w:pPr>
              <w:widowControl w:val="0"/>
              <w:spacing w:line="240" w:lineRule="auto"/>
              <w:jc w:val="center"/>
              <w:rPr>
                <w:rFonts w:ascii="Gill Sans" w:eastAsia="Gill Sans" w:hAnsi="Gill Sans" w:cs="Gill Sans"/>
                <w:b/>
                <w:color w:val="201F1E"/>
                <w:sz w:val="16"/>
                <w:szCs w:val="16"/>
              </w:rPr>
            </w:pPr>
          </w:p>
          <w:p w14:paraId="16A93D5A"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All Disciplines 2-12</w:t>
            </w:r>
          </w:p>
        </w:tc>
        <w:tc>
          <w:tcPr>
            <w:tcW w:w="2160" w:type="dxa"/>
            <w:shd w:val="clear" w:color="auto" w:fill="auto"/>
            <w:tcMar>
              <w:top w:w="100" w:type="dxa"/>
              <w:left w:w="100" w:type="dxa"/>
              <w:bottom w:w="100" w:type="dxa"/>
              <w:right w:w="100" w:type="dxa"/>
            </w:tcMar>
          </w:tcPr>
          <w:p w14:paraId="75A365FB" w14:textId="77777777" w:rsidR="0003582A" w:rsidRDefault="0003582A">
            <w:pPr>
              <w:widowControl w:val="0"/>
              <w:pBdr>
                <w:top w:val="nil"/>
                <w:left w:val="nil"/>
                <w:bottom w:val="nil"/>
                <w:right w:val="nil"/>
                <w:between w:val="nil"/>
              </w:pBdr>
              <w:spacing w:line="240" w:lineRule="auto"/>
              <w:rPr>
                <w:rFonts w:ascii="Gill Sans" w:eastAsia="Gill Sans" w:hAnsi="Gill Sans" w:cs="Gill Sans"/>
                <w:b/>
                <w:sz w:val="16"/>
                <w:szCs w:val="16"/>
              </w:rPr>
            </w:pPr>
          </w:p>
          <w:p w14:paraId="188C488B"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sz w:val="16"/>
                <w:szCs w:val="16"/>
              </w:rPr>
            </w:pPr>
          </w:p>
          <w:p w14:paraId="58C7C7CC"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sz w:val="16"/>
                <w:szCs w:val="16"/>
              </w:rPr>
            </w:pPr>
            <w:hyperlink r:id="rId45">
              <w:r>
                <w:rPr>
                  <w:rFonts w:ascii="Gill Sans" w:eastAsia="Gill Sans" w:hAnsi="Gill Sans" w:cs="Gill Sans"/>
                  <w:b/>
                  <w:color w:val="1155CC"/>
                  <w:sz w:val="16"/>
                  <w:szCs w:val="16"/>
                  <w:u w:val="single"/>
                </w:rPr>
                <w:t>Suite Overview</w:t>
              </w:r>
            </w:hyperlink>
          </w:p>
          <w:p w14:paraId="0348CC02"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sz w:val="16"/>
                <w:szCs w:val="16"/>
              </w:rPr>
            </w:pPr>
          </w:p>
          <w:p w14:paraId="1AC7159C"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sz w:val="16"/>
                <w:szCs w:val="16"/>
              </w:rPr>
            </w:pPr>
            <w:hyperlink r:id="rId46">
              <w:r>
                <w:rPr>
                  <w:rFonts w:ascii="Gill Sans" w:eastAsia="Gill Sans" w:hAnsi="Gill Sans" w:cs="Gill Sans"/>
                  <w:b/>
                  <w:color w:val="1155CC"/>
                  <w:sz w:val="16"/>
                  <w:szCs w:val="16"/>
                  <w:u w:val="single"/>
                </w:rPr>
                <w:t>Remote Teaching Toolkit</w:t>
              </w:r>
            </w:hyperlink>
          </w:p>
          <w:p w14:paraId="6294D3F2"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sz w:val="16"/>
                <w:szCs w:val="16"/>
              </w:rPr>
            </w:pPr>
          </w:p>
          <w:p w14:paraId="0293C655"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sz w:val="16"/>
                <w:szCs w:val="16"/>
              </w:rPr>
            </w:pPr>
          </w:p>
        </w:tc>
      </w:tr>
      <w:tr w:rsidR="0003582A" w14:paraId="1BBCB2BE" w14:textId="77777777">
        <w:tc>
          <w:tcPr>
            <w:tcW w:w="2175" w:type="dxa"/>
            <w:shd w:val="clear" w:color="auto" w:fill="auto"/>
            <w:tcMar>
              <w:top w:w="100" w:type="dxa"/>
              <w:left w:w="100" w:type="dxa"/>
              <w:bottom w:w="100" w:type="dxa"/>
              <w:right w:w="100" w:type="dxa"/>
            </w:tcMar>
          </w:tcPr>
          <w:p w14:paraId="10E2351E"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*ODE Ohio State Tests &amp; EOC Exam Practice Site</w:t>
            </w:r>
          </w:p>
          <w:p w14:paraId="511C86B4"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noProof/>
                <w:color w:val="201F1E"/>
                <w:sz w:val="16"/>
                <w:szCs w:val="16"/>
              </w:rPr>
              <w:drawing>
                <wp:inline distT="114300" distB="114300" distL="114300" distR="114300" wp14:anchorId="76EE3D9D" wp14:editId="2CBEB0FD">
                  <wp:extent cx="1238250" cy="838200"/>
                  <wp:effectExtent l="0" t="0" r="0" b="0"/>
                  <wp:docPr id="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47"/>
                          <a:srcRect/>
                          <a:stretch>
                            <a:fillRect/>
                          </a:stretch>
                        </pic:blipFill>
                        <pic:spPr>
                          <a:xfrm>
                            <a:off x="0" y="0"/>
                            <a:ext cx="1238250" cy="838200"/>
                          </a:xfrm>
                          <a:prstGeom prst="rect">
                            <a:avLst/>
                          </a:prstGeom>
                          <a:ln/>
                        </pic:spPr>
                      </pic:pic>
                    </a:graphicData>
                  </a:graphic>
                </wp:inline>
              </w:drawing>
            </w:r>
          </w:p>
          <w:p w14:paraId="4E689A2E"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tc>
        <w:tc>
          <w:tcPr>
            <w:tcW w:w="2145" w:type="dxa"/>
            <w:shd w:val="clear" w:color="auto" w:fill="auto"/>
            <w:tcMar>
              <w:top w:w="100" w:type="dxa"/>
              <w:left w:w="100" w:type="dxa"/>
              <w:bottom w:w="100" w:type="dxa"/>
              <w:right w:w="100" w:type="dxa"/>
            </w:tcMar>
          </w:tcPr>
          <w:p w14:paraId="1DEFBB0B" w14:textId="77777777" w:rsidR="0003582A" w:rsidRDefault="00580E18">
            <w:pPr>
              <w:rPr>
                <w:rFonts w:ascii="Gill Sans" w:eastAsia="Gill Sans" w:hAnsi="Gill Sans" w:cs="Gill Sans"/>
                <w:sz w:val="16"/>
                <w:szCs w:val="16"/>
              </w:rPr>
            </w:pPr>
            <w:r>
              <w:rPr>
                <w:rFonts w:ascii="Gill Sans" w:eastAsia="Gill Sans" w:hAnsi="Gill Sans" w:cs="Gill Sans"/>
                <w:sz w:val="16"/>
                <w:szCs w:val="16"/>
                <w:highlight w:val="white"/>
              </w:rPr>
              <w:t>Welcome to the Practice Test site. You can use this site to take sample online tests. Some questions will require you to select one answer; others may require you to type a short answer, move objects, or co</w:t>
            </w:r>
            <w:r>
              <w:rPr>
                <w:rFonts w:ascii="Gill Sans" w:eastAsia="Gill Sans" w:hAnsi="Gill Sans" w:cs="Gill Sans"/>
                <w:sz w:val="16"/>
                <w:szCs w:val="16"/>
                <w:highlight w:val="white"/>
              </w:rPr>
              <w:t>mplete another type of open-ended task.</w:t>
            </w:r>
          </w:p>
        </w:tc>
        <w:tc>
          <w:tcPr>
            <w:tcW w:w="2160" w:type="dxa"/>
            <w:shd w:val="clear" w:color="auto" w:fill="auto"/>
            <w:tcMar>
              <w:top w:w="100" w:type="dxa"/>
              <w:left w:w="100" w:type="dxa"/>
              <w:bottom w:w="100" w:type="dxa"/>
              <w:right w:w="100" w:type="dxa"/>
            </w:tcMar>
          </w:tcPr>
          <w:p w14:paraId="10E750CB" w14:textId="77777777" w:rsidR="0003582A" w:rsidRDefault="00580E18">
            <w:pPr>
              <w:widowControl w:val="0"/>
              <w:spacing w:line="240" w:lineRule="auto"/>
              <w:rPr>
                <w:rFonts w:ascii="Gill Sans" w:eastAsia="Gill Sans" w:hAnsi="Gill Sans" w:cs="Gill Sans"/>
                <w:b/>
                <w:color w:val="201F1E"/>
                <w:sz w:val="16"/>
                <w:szCs w:val="16"/>
              </w:rPr>
            </w:pPr>
            <w:r>
              <w:rPr>
                <w:rFonts w:ascii="Gill Sans" w:eastAsia="Gill Sans" w:hAnsi="Gill Sans" w:cs="Gill Sans"/>
                <w:b/>
                <w:color w:val="201F1E"/>
                <w:sz w:val="16"/>
                <w:szCs w:val="16"/>
              </w:rPr>
              <w:t>Elem - Middle - High</w:t>
            </w:r>
          </w:p>
        </w:tc>
        <w:tc>
          <w:tcPr>
            <w:tcW w:w="2160" w:type="dxa"/>
            <w:shd w:val="clear" w:color="auto" w:fill="auto"/>
            <w:tcMar>
              <w:top w:w="100" w:type="dxa"/>
              <w:left w:w="100" w:type="dxa"/>
              <w:bottom w:w="100" w:type="dxa"/>
              <w:right w:w="100" w:type="dxa"/>
            </w:tcMar>
          </w:tcPr>
          <w:p w14:paraId="15132D47" w14:textId="77777777" w:rsidR="0003582A" w:rsidRDefault="00580E18">
            <w:pPr>
              <w:widowControl w:val="0"/>
              <w:pBdr>
                <w:top w:val="nil"/>
                <w:left w:val="nil"/>
                <w:bottom w:val="nil"/>
                <w:right w:val="nil"/>
                <w:between w:val="nil"/>
              </w:pBdr>
              <w:spacing w:line="240" w:lineRule="auto"/>
              <w:rPr>
                <w:rFonts w:ascii="Gill Sans" w:eastAsia="Gill Sans" w:hAnsi="Gill Sans" w:cs="Gill Sans"/>
                <w:b/>
                <w:sz w:val="16"/>
                <w:szCs w:val="16"/>
              </w:rPr>
            </w:pPr>
            <w:hyperlink r:id="rId48">
              <w:r>
                <w:rPr>
                  <w:rFonts w:ascii="Gill Sans" w:eastAsia="Gill Sans" w:hAnsi="Gill Sans" w:cs="Gill Sans"/>
                  <w:b/>
                  <w:color w:val="1155CC"/>
                  <w:sz w:val="16"/>
                  <w:szCs w:val="16"/>
                  <w:u w:val="single"/>
                </w:rPr>
                <w:t>https://login9.cloud1.tds.airast.org/student/V388/Pages/LoginShell.aspx?c=Ohio_PT</w:t>
              </w:r>
            </w:hyperlink>
          </w:p>
        </w:tc>
      </w:tr>
      <w:tr w:rsidR="0003582A" w14:paraId="3AA188BB" w14:textId="77777777">
        <w:tc>
          <w:tcPr>
            <w:tcW w:w="2175" w:type="dxa"/>
            <w:shd w:val="clear" w:color="auto" w:fill="auto"/>
            <w:tcMar>
              <w:top w:w="100" w:type="dxa"/>
              <w:left w:w="100" w:type="dxa"/>
              <w:bottom w:w="100" w:type="dxa"/>
              <w:right w:w="100" w:type="dxa"/>
            </w:tcMar>
          </w:tcPr>
          <w:p w14:paraId="3121F479"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7EAC8A70"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*Scholastic</w:t>
            </w:r>
          </w:p>
          <w:p w14:paraId="3C47EBA4"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noProof/>
                <w:color w:val="201F1E"/>
                <w:sz w:val="16"/>
                <w:szCs w:val="16"/>
              </w:rPr>
              <w:drawing>
                <wp:inline distT="114300" distB="114300" distL="114300" distR="114300" wp14:anchorId="2A98A49E" wp14:editId="3CEFF88C">
                  <wp:extent cx="588268" cy="576263"/>
                  <wp:effectExtent l="0" t="0" r="0" b="0"/>
                  <wp:docPr id="1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9"/>
                          <a:srcRect/>
                          <a:stretch>
                            <a:fillRect/>
                          </a:stretch>
                        </pic:blipFill>
                        <pic:spPr>
                          <a:xfrm>
                            <a:off x="0" y="0"/>
                            <a:ext cx="588268" cy="576263"/>
                          </a:xfrm>
                          <a:prstGeom prst="rect">
                            <a:avLst/>
                          </a:prstGeom>
                          <a:ln/>
                        </pic:spPr>
                      </pic:pic>
                    </a:graphicData>
                  </a:graphic>
                </wp:inline>
              </w:drawing>
            </w:r>
          </w:p>
        </w:tc>
        <w:tc>
          <w:tcPr>
            <w:tcW w:w="2145" w:type="dxa"/>
            <w:shd w:val="clear" w:color="auto" w:fill="auto"/>
            <w:tcMar>
              <w:top w:w="100" w:type="dxa"/>
              <w:left w:w="100" w:type="dxa"/>
              <w:bottom w:w="100" w:type="dxa"/>
              <w:right w:w="100" w:type="dxa"/>
            </w:tcMar>
          </w:tcPr>
          <w:p w14:paraId="2E27BD48" w14:textId="77777777" w:rsidR="0003582A" w:rsidRDefault="00580E18">
            <w:pPr>
              <w:rPr>
                <w:rFonts w:ascii="Gill Sans" w:eastAsia="Gill Sans" w:hAnsi="Gill Sans" w:cs="Gill Sans"/>
                <w:sz w:val="16"/>
                <w:szCs w:val="16"/>
              </w:rPr>
            </w:pPr>
            <w:r>
              <w:rPr>
                <w:rFonts w:ascii="Gill Sans" w:eastAsia="Gill Sans" w:hAnsi="Gill Sans" w:cs="Gill Sans"/>
                <w:sz w:val="16"/>
                <w:szCs w:val="16"/>
              </w:rPr>
              <w:t>Students will have access to approximately three hours of learning opportunities per day, including projects based on exciting articles and stories, virtual field trips, reading and geography challenges, and more.</w:t>
            </w:r>
          </w:p>
        </w:tc>
        <w:tc>
          <w:tcPr>
            <w:tcW w:w="2160" w:type="dxa"/>
            <w:shd w:val="clear" w:color="auto" w:fill="auto"/>
            <w:tcMar>
              <w:top w:w="100" w:type="dxa"/>
              <w:left w:w="100" w:type="dxa"/>
              <w:bottom w:w="100" w:type="dxa"/>
              <w:right w:w="100" w:type="dxa"/>
            </w:tcMar>
          </w:tcPr>
          <w:p w14:paraId="459550AB"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Reading PreK-9+</w:t>
            </w:r>
          </w:p>
        </w:tc>
        <w:tc>
          <w:tcPr>
            <w:tcW w:w="2160" w:type="dxa"/>
            <w:shd w:val="clear" w:color="auto" w:fill="auto"/>
            <w:tcMar>
              <w:top w:w="100" w:type="dxa"/>
              <w:left w:w="100" w:type="dxa"/>
              <w:bottom w:w="100" w:type="dxa"/>
              <w:right w:w="100" w:type="dxa"/>
            </w:tcMar>
          </w:tcPr>
          <w:p w14:paraId="0C447DFA" w14:textId="77777777" w:rsidR="0003582A" w:rsidRDefault="00580E18">
            <w:pPr>
              <w:widowControl w:val="0"/>
              <w:pBdr>
                <w:top w:val="nil"/>
                <w:left w:val="nil"/>
                <w:bottom w:val="nil"/>
                <w:right w:val="nil"/>
                <w:between w:val="nil"/>
              </w:pBdr>
              <w:spacing w:line="240" w:lineRule="auto"/>
              <w:rPr>
                <w:rFonts w:ascii="Gill Sans" w:eastAsia="Gill Sans" w:hAnsi="Gill Sans" w:cs="Gill Sans"/>
                <w:b/>
                <w:sz w:val="16"/>
                <w:szCs w:val="16"/>
              </w:rPr>
            </w:pPr>
            <w:hyperlink r:id="rId50">
              <w:r>
                <w:rPr>
                  <w:rFonts w:ascii="Gill Sans" w:eastAsia="Gill Sans" w:hAnsi="Gill Sans" w:cs="Gill Sans"/>
                  <w:b/>
                  <w:color w:val="1155CC"/>
                  <w:sz w:val="16"/>
                  <w:szCs w:val="16"/>
                  <w:u w:val="single"/>
                </w:rPr>
                <w:t>https://classroommagazines.scholastic.com/support/learnathome.html</w:t>
              </w:r>
            </w:hyperlink>
          </w:p>
        </w:tc>
      </w:tr>
      <w:tr w:rsidR="0003582A" w14:paraId="0003787D" w14:textId="77777777">
        <w:tc>
          <w:tcPr>
            <w:tcW w:w="2175" w:type="dxa"/>
            <w:shd w:val="clear" w:color="auto" w:fill="auto"/>
            <w:tcMar>
              <w:top w:w="100" w:type="dxa"/>
              <w:left w:w="100" w:type="dxa"/>
              <w:bottom w:w="100" w:type="dxa"/>
              <w:right w:w="100" w:type="dxa"/>
            </w:tcMar>
          </w:tcPr>
          <w:p w14:paraId="62074E84"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*Storyline Online</w:t>
            </w:r>
          </w:p>
          <w:p w14:paraId="4D5BFCF6" w14:textId="77777777" w:rsidR="0003582A" w:rsidRDefault="0003582A">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p>
          <w:p w14:paraId="5D044F7E"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noProof/>
                <w:color w:val="201F1E"/>
                <w:sz w:val="16"/>
                <w:szCs w:val="16"/>
              </w:rPr>
              <w:drawing>
                <wp:inline distT="114300" distB="114300" distL="114300" distR="114300" wp14:anchorId="5D1EE0B5" wp14:editId="049F7565">
                  <wp:extent cx="1238250" cy="317500"/>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1"/>
                          <a:srcRect/>
                          <a:stretch>
                            <a:fillRect/>
                          </a:stretch>
                        </pic:blipFill>
                        <pic:spPr>
                          <a:xfrm>
                            <a:off x="0" y="0"/>
                            <a:ext cx="1238250" cy="317500"/>
                          </a:xfrm>
                          <a:prstGeom prst="rect">
                            <a:avLst/>
                          </a:prstGeom>
                          <a:ln/>
                        </pic:spPr>
                      </pic:pic>
                    </a:graphicData>
                  </a:graphic>
                </wp:inline>
              </w:drawing>
            </w:r>
          </w:p>
        </w:tc>
        <w:tc>
          <w:tcPr>
            <w:tcW w:w="2145" w:type="dxa"/>
            <w:shd w:val="clear" w:color="auto" w:fill="auto"/>
            <w:tcMar>
              <w:top w:w="100" w:type="dxa"/>
              <w:left w:w="100" w:type="dxa"/>
              <w:bottom w:w="100" w:type="dxa"/>
              <w:right w:w="100" w:type="dxa"/>
            </w:tcMar>
          </w:tcPr>
          <w:p w14:paraId="096A84B8" w14:textId="77777777" w:rsidR="0003582A" w:rsidRDefault="00580E18">
            <w:pPr>
              <w:rPr>
                <w:rFonts w:ascii="Gill Sans" w:eastAsia="Gill Sans" w:hAnsi="Gill Sans" w:cs="Gill Sans"/>
                <w:sz w:val="16"/>
                <w:szCs w:val="16"/>
              </w:rPr>
            </w:pPr>
            <w:r>
              <w:rPr>
                <w:rFonts w:ascii="Gill Sans" w:eastAsia="Gill Sans" w:hAnsi="Gill Sans" w:cs="Gill Sans"/>
                <w:color w:val="414141"/>
                <w:sz w:val="16"/>
                <w:szCs w:val="16"/>
                <w:highlight w:val="white"/>
              </w:rPr>
              <w:t>The SAG-AFTRA Foundation’s award-winning children’s literacy website, Storyline Online, streams videos featuring celebrated actors reading children’s books alongside creatively produced illustrations. Readers include Viola Davis, Chris Pine, Lily Tomlin, K</w:t>
            </w:r>
            <w:r>
              <w:rPr>
                <w:rFonts w:ascii="Gill Sans" w:eastAsia="Gill Sans" w:hAnsi="Gill Sans" w:cs="Gill Sans"/>
                <w:color w:val="414141"/>
                <w:sz w:val="16"/>
                <w:szCs w:val="16"/>
                <w:highlight w:val="white"/>
              </w:rPr>
              <w:t>evin Costner, Annette Bening, James Earl Jones, Betty White and dozens more.</w:t>
            </w:r>
          </w:p>
        </w:tc>
        <w:tc>
          <w:tcPr>
            <w:tcW w:w="2160" w:type="dxa"/>
            <w:shd w:val="clear" w:color="auto" w:fill="auto"/>
            <w:tcMar>
              <w:top w:w="100" w:type="dxa"/>
              <w:left w:w="100" w:type="dxa"/>
              <w:bottom w:w="100" w:type="dxa"/>
              <w:right w:w="100" w:type="dxa"/>
            </w:tcMar>
          </w:tcPr>
          <w:p w14:paraId="5672488E"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Reading PreK-5</w:t>
            </w:r>
          </w:p>
        </w:tc>
        <w:tc>
          <w:tcPr>
            <w:tcW w:w="2160" w:type="dxa"/>
            <w:shd w:val="clear" w:color="auto" w:fill="auto"/>
            <w:tcMar>
              <w:top w:w="100" w:type="dxa"/>
              <w:left w:w="100" w:type="dxa"/>
              <w:bottom w:w="100" w:type="dxa"/>
              <w:right w:w="100" w:type="dxa"/>
            </w:tcMar>
          </w:tcPr>
          <w:p w14:paraId="795654E3" w14:textId="77777777" w:rsidR="0003582A" w:rsidRDefault="00580E18">
            <w:pPr>
              <w:widowControl w:val="0"/>
              <w:spacing w:line="240" w:lineRule="auto"/>
              <w:jc w:val="center"/>
              <w:rPr>
                <w:rFonts w:ascii="Gill Sans" w:eastAsia="Gill Sans" w:hAnsi="Gill Sans" w:cs="Gill Sans"/>
                <w:b/>
                <w:sz w:val="16"/>
                <w:szCs w:val="16"/>
              </w:rPr>
            </w:pPr>
            <w:hyperlink r:id="rId52">
              <w:r>
                <w:rPr>
                  <w:rFonts w:ascii="Gill Sans" w:eastAsia="Gill Sans" w:hAnsi="Gill Sans" w:cs="Gill Sans"/>
                  <w:b/>
                  <w:color w:val="1155CC"/>
                  <w:sz w:val="16"/>
                  <w:szCs w:val="16"/>
                  <w:u w:val="single"/>
                </w:rPr>
                <w:t>https://www.storylineonline.net/</w:t>
              </w:r>
            </w:hyperlink>
          </w:p>
        </w:tc>
      </w:tr>
      <w:tr w:rsidR="0003582A" w14:paraId="284E0B08" w14:textId="77777777">
        <w:tc>
          <w:tcPr>
            <w:tcW w:w="2175" w:type="dxa"/>
            <w:shd w:val="clear" w:color="auto" w:fill="auto"/>
            <w:tcMar>
              <w:top w:w="100" w:type="dxa"/>
              <w:left w:w="100" w:type="dxa"/>
              <w:bottom w:w="100" w:type="dxa"/>
              <w:right w:w="100" w:type="dxa"/>
            </w:tcMar>
          </w:tcPr>
          <w:p w14:paraId="2031F5CE"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Typing Agent</w:t>
            </w:r>
          </w:p>
          <w:p w14:paraId="37AFA1A0"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noProof/>
                <w:color w:val="201F1E"/>
                <w:sz w:val="16"/>
                <w:szCs w:val="16"/>
              </w:rPr>
              <w:drawing>
                <wp:inline distT="114300" distB="114300" distL="114300" distR="114300" wp14:anchorId="74675DE8" wp14:editId="3C8A92A7">
                  <wp:extent cx="1247775" cy="2286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3"/>
                          <a:srcRect/>
                          <a:stretch>
                            <a:fillRect/>
                          </a:stretch>
                        </pic:blipFill>
                        <pic:spPr>
                          <a:xfrm>
                            <a:off x="0" y="0"/>
                            <a:ext cx="1247775" cy="228600"/>
                          </a:xfrm>
                          <a:prstGeom prst="rect">
                            <a:avLst/>
                          </a:prstGeom>
                          <a:ln/>
                        </pic:spPr>
                      </pic:pic>
                    </a:graphicData>
                  </a:graphic>
                </wp:inline>
              </w:drawing>
            </w:r>
          </w:p>
        </w:tc>
        <w:tc>
          <w:tcPr>
            <w:tcW w:w="2145" w:type="dxa"/>
            <w:shd w:val="clear" w:color="auto" w:fill="auto"/>
            <w:tcMar>
              <w:top w:w="100" w:type="dxa"/>
              <w:left w:w="100" w:type="dxa"/>
              <w:bottom w:w="100" w:type="dxa"/>
              <w:right w:w="100" w:type="dxa"/>
            </w:tcMar>
          </w:tcPr>
          <w:p w14:paraId="67D84ADB" w14:textId="77777777" w:rsidR="0003582A" w:rsidRDefault="00580E18">
            <w:pPr>
              <w:rPr>
                <w:rFonts w:ascii="Gill Sans" w:eastAsia="Gill Sans" w:hAnsi="Gill Sans" w:cs="Gill Sans"/>
                <w:color w:val="414141"/>
                <w:sz w:val="16"/>
                <w:szCs w:val="16"/>
                <w:highlight w:val="white"/>
              </w:rPr>
            </w:pPr>
            <w:r>
              <w:rPr>
                <w:rFonts w:ascii="Gill Sans" w:eastAsia="Gill Sans" w:hAnsi="Gill Sans" w:cs="Gill Sans"/>
                <w:color w:val="414141"/>
                <w:sz w:val="16"/>
                <w:szCs w:val="16"/>
                <w:highlight w:val="white"/>
              </w:rPr>
              <w:t>A personalized learning experience for typing students.</w:t>
            </w:r>
          </w:p>
        </w:tc>
        <w:tc>
          <w:tcPr>
            <w:tcW w:w="2160" w:type="dxa"/>
            <w:shd w:val="clear" w:color="auto" w:fill="auto"/>
            <w:tcMar>
              <w:top w:w="100" w:type="dxa"/>
              <w:left w:w="100" w:type="dxa"/>
              <w:bottom w:w="100" w:type="dxa"/>
              <w:right w:w="100" w:type="dxa"/>
            </w:tcMar>
          </w:tcPr>
          <w:p w14:paraId="6FBC9FE7" w14:textId="77777777" w:rsidR="0003582A" w:rsidRDefault="00580E18">
            <w:pPr>
              <w:widowControl w:val="0"/>
              <w:pBdr>
                <w:top w:val="nil"/>
                <w:left w:val="nil"/>
                <w:bottom w:val="nil"/>
                <w:right w:val="nil"/>
                <w:between w:val="nil"/>
              </w:pBdr>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K-12</w:t>
            </w:r>
          </w:p>
        </w:tc>
        <w:tc>
          <w:tcPr>
            <w:tcW w:w="2160" w:type="dxa"/>
            <w:shd w:val="clear" w:color="auto" w:fill="auto"/>
            <w:tcMar>
              <w:top w:w="100" w:type="dxa"/>
              <w:left w:w="100" w:type="dxa"/>
              <w:bottom w:w="100" w:type="dxa"/>
              <w:right w:w="100" w:type="dxa"/>
            </w:tcMar>
          </w:tcPr>
          <w:p w14:paraId="324F53C9" w14:textId="77777777" w:rsidR="0003582A" w:rsidRDefault="00580E18">
            <w:pPr>
              <w:widowControl w:val="0"/>
              <w:spacing w:line="240" w:lineRule="auto"/>
              <w:jc w:val="center"/>
              <w:rPr>
                <w:rFonts w:ascii="Gill Sans" w:eastAsia="Gill Sans" w:hAnsi="Gill Sans" w:cs="Gill Sans"/>
                <w:b/>
                <w:sz w:val="16"/>
                <w:szCs w:val="16"/>
              </w:rPr>
            </w:pPr>
            <w:hyperlink r:id="rId54" w:anchor="typing_agent_features">
              <w:r>
                <w:rPr>
                  <w:rFonts w:ascii="Gill Sans" w:eastAsia="Gill Sans" w:hAnsi="Gill Sans" w:cs="Gill Sans"/>
                  <w:b/>
                  <w:color w:val="1155CC"/>
                  <w:sz w:val="16"/>
                  <w:szCs w:val="16"/>
                  <w:u w:val="single"/>
                </w:rPr>
                <w:t>https://typingagent.com/#typing_agent_features</w:t>
              </w:r>
            </w:hyperlink>
          </w:p>
        </w:tc>
      </w:tr>
      <w:tr w:rsidR="0003582A" w14:paraId="71C0864F" w14:textId="77777777">
        <w:trPr>
          <w:trHeight w:val="1650"/>
        </w:trPr>
        <w:tc>
          <w:tcPr>
            <w:tcW w:w="2175" w:type="dxa"/>
            <w:shd w:val="clear" w:color="auto" w:fill="auto"/>
            <w:tcMar>
              <w:top w:w="100" w:type="dxa"/>
              <w:left w:w="100" w:type="dxa"/>
              <w:bottom w:w="100" w:type="dxa"/>
              <w:right w:w="100" w:type="dxa"/>
            </w:tcMar>
          </w:tcPr>
          <w:p w14:paraId="5509F08C"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*ESL Division</w:t>
            </w:r>
          </w:p>
          <w:p w14:paraId="795DFF00" w14:textId="77777777" w:rsidR="0003582A" w:rsidRDefault="0003582A">
            <w:pPr>
              <w:widowControl w:val="0"/>
              <w:spacing w:line="240" w:lineRule="auto"/>
              <w:jc w:val="center"/>
              <w:rPr>
                <w:rFonts w:ascii="Gill Sans" w:eastAsia="Gill Sans" w:hAnsi="Gill Sans" w:cs="Gill Sans"/>
                <w:b/>
                <w:color w:val="201F1E"/>
                <w:sz w:val="16"/>
                <w:szCs w:val="16"/>
              </w:rPr>
            </w:pPr>
          </w:p>
          <w:p w14:paraId="260CA288"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noProof/>
                <w:color w:val="201F1E"/>
                <w:sz w:val="16"/>
                <w:szCs w:val="16"/>
              </w:rPr>
              <w:drawing>
                <wp:inline distT="114300" distB="114300" distL="114300" distR="114300" wp14:anchorId="2B28F6CC" wp14:editId="5D90B9B0">
                  <wp:extent cx="866775" cy="566738"/>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5"/>
                          <a:srcRect/>
                          <a:stretch>
                            <a:fillRect/>
                          </a:stretch>
                        </pic:blipFill>
                        <pic:spPr>
                          <a:xfrm>
                            <a:off x="0" y="0"/>
                            <a:ext cx="866775" cy="566738"/>
                          </a:xfrm>
                          <a:prstGeom prst="rect">
                            <a:avLst/>
                          </a:prstGeom>
                          <a:ln/>
                        </pic:spPr>
                      </pic:pic>
                    </a:graphicData>
                  </a:graphic>
                </wp:inline>
              </w:drawing>
            </w:r>
          </w:p>
        </w:tc>
        <w:tc>
          <w:tcPr>
            <w:tcW w:w="2145" w:type="dxa"/>
            <w:shd w:val="clear" w:color="auto" w:fill="auto"/>
            <w:tcMar>
              <w:top w:w="100" w:type="dxa"/>
              <w:left w:w="100" w:type="dxa"/>
              <w:bottom w:w="100" w:type="dxa"/>
              <w:right w:w="100" w:type="dxa"/>
            </w:tcMar>
          </w:tcPr>
          <w:p w14:paraId="4DC3F4E0" w14:textId="77777777" w:rsidR="0003582A" w:rsidRDefault="00580E18">
            <w:pPr>
              <w:rPr>
                <w:rFonts w:ascii="Gill Sans" w:eastAsia="Gill Sans" w:hAnsi="Gill Sans" w:cs="Gill Sans"/>
                <w:sz w:val="16"/>
                <w:szCs w:val="16"/>
              </w:rPr>
            </w:pPr>
            <w:r>
              <w:rPr>
                <w:rFonts w:ascii="Gill Sans" w:eastAsia="Gill Sans" w:hAnsi="Gill Sans" w:cs="Gill Sans"/>
                <w:sz w:val="16"/>
                <w:szCs w:val="16"/>
              </w:rPr>
              <w:t>A variety of activities for students who are learning English</w:t>
            </w:r>
          </w:p>
        </w:tc>
        <w:tc>
          <w:tcPr>
            <w:tcW w:w="2160" w:type="dxa"/>
            <w:shd w:val="clear" w:color="auto" w:fill="auto"/>
            <w:tcMar>
              <w:top w:w="100" w:type="dxa"/>
              <w:left w:w="100" w:type="dxa"/>
              <w:bottom w:w="100" w:type="dxa"/>
              <w:right w:w="100" w:type="dxa"/>
            </w:tcMar>
          </w:tcPr>
          <w:p w14:paraId="71961B6D"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All ESL Students K-12</w:t>
            </w:r>
          </w:p>
        </w:tc>
        <w:tc>
          <w:tcPr>
            <w:tcW w:w="2160" w:type="dxa"/>
            <w:shd w:val="clear" w:color="auto" w:fill="auto"/>
            <w:tcMar>
              <w:top w:w="100" w:type="dxa"/>
              <w:left w:w="100" w:type="dxa"/>
              <w:bottom w:w="100" w:type="dxa"/>
              <w:right w:w="100" w:type="dxa"/>
            </w:tcMar>
          </w:tcPr>
          <w:p w14:paraId="26A70D93" w14:textId="77777777" w:rsidR="0003582A" w:rsidRDefault="00580E18">
            <w:pPr>
              <w:widowControl w:val="0"/>
              <w:spacing w:line="240" w:lineRule="auto"/>
              <w:rPr>
                <w:rFonts w:ascii="Gill Sans" w:eastAsia="Gill Sans" w:hAnsi="Gill Sans" w:cs="Gill Sans"/>
                <w:b/>
                <w:sz w:val="16"/>
                <w:szCs w:val="16"/>
              </w:rPr>
            </w:pPr>
            <w:hyperlink r:id="rId56">
              <w:r>
                <w:rPr>
                  <w:rFonts w:ascii="Gill Sans" w:eastAsia="Gill Sans" w:hAnsi="Gill Sans" w:cs="Gill Sans"/>
                  <w:b/>
                  <w:color w:val="1155CC"/>
                  <w:sz w:val="16"/>
                  <w:szCs w:val="16"/>
                  <w:u w:val="single"/>
                </w:rPr>
                <w:t>https://www.ccsoh.us/domain/213</w:t>
              </w:r>
            </w:hyperlink>
          </w:p>
        </w:tc>
      </w:tr>
      <w:tr w:rsidR="0003582A" w14:paraId="1C435A5C" w14:textId="77777777">
        <w:trPr>
          <w:trHeight w:val="1515"/>
        </w:trPr>
        <w:tc>
          <w:tcPr>
            <w:tcW w:w="2175" w:type="dxa"/>
            <w:shd w:val="clear" w:color="auto" w:fill="auto"/>
            <w:tcMar>
              <w:top w:w="100" w:type="dxa"/>
              <w:left w:w="100" w:type="dxa"/>
              <w:bottom w:w="100" w:type="dxa"/>
              <w:right w:w="100" w:type="dxa"/>
            </w:tcMar>
          </w:tcPr>
          <w:p w14:paraId="01ED709A"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*Gifted &amp; Talented Division</w:t>
            </w:r>
          </w:p>
          <w:p w14:paraId="0D0566A4"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noProof/>
                <w:color w:val="201F1E"/>
                <w:sz w:val="16"/>
                <w:szCs w:val="16"/>
              </w:rPr>
              <w:drawing>
                <wp:inline distT="114300" distB="114300" distL="114300" distR="114300" wp14:anchorId="14307D04" wp14:editId="2338C165">
                  <wp:extent cx="409575" cy="562162"/>
                  <wp:effectExtent l="0" t="0" r="0" b="0"/>
                  <wp:docPr id="1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7"/>
                          <a:srcRect/>
                          <a:stretch>
                            <a:fillRect/>
                          </a:stretch>
                        </pic:blipFill>
                        <pic:spPr>
                          <a:xfrm>
                            <a:off x="0" y="0"/>
                            <a:ext cx="409575" cy="562162"/>
                          </a:xfrm>
                          <a:prstGeom prst="rect">
                            <a:avLst/>
                          </a:prstGeom>
                          <a:ln/>
                        </pic:spPr>
                      </pic:pic>
                    </a:graphicData>
                  </a:graphic>
                </wp:inline>
              </w:drawing>
            </w:r>
          </w:p>
        </w:tc>
        <w:tc>
          <w:tcPr>
            <w:tcW w:w="2145" w:type="dxa"/>
            <w:shd w:val="clear" w:color="auto" w:fill="auto"/>
            <w:tcMar>
              <w:top w:w="100" w:type="dxa"/>
              <w:left w:w="100" w:type="dxa"/>
              <w:bottom w:w="100" w:type="dxa"/>
              <w:right w:w="100" w:type="dxa"/>
            </w:tcMar>
          </w:tcPr>
          <w:p w14:paraId="233F58E1" w14:textId="77777777" w:rsidR="0003582A" w:rsidRDefault="00580E18">
            <w:pPr>
              <w:rPr>
                <w:rFonts w:ascii="Gill Sans" w:eastAsia="Gill Sans" w:hAnsi="Gill Sans" w:cs="Gill Sans"/>
                <w:sz w:val="16"/>
                <w:szCs w:val="16"/>
              </w:rPr>
            </w:pPr>
            <w:r>
              <w:rPr>
                <w:rFonts w:ascii="Gill Sans" w:eastAsia="Gill Sans" w:hAnsi="Gill Sans" w:cs="Gill Sans"/>
                <w:sz w:val="16"/>
                <w:szCs w:val="16"/>
              </w:rPr>
              <w:t>A variety of sites and programs for students who are gifte</w:t>
            </w:r>
            <w:r>
              <w:rPr>
                <w:rFonts w:ascii="Gill Sans" w:eastAsia="Gill Sans" w:hAnsi="Gill Sans" w:cs="Gill Sans"/>
                <w:sz w:val="16"/>
                <w:szCs w:val="16"/>
              </w:rPr>
              <w:t>d</w:t>
            </w:r>
          </w:p>
        </w:tc>
        <w:tc>
          <w:tcPr>
            <w:tcW w:w="2160" w:type="dxa"/>
            <w:shd w:val="clear" w:color="auto" w:fill="auto"/>
            <w:tcMar>
              <w:top w:w="100" w:type="dxa"/>
              <w:left w:w="100" w:type="dxa"/>
              <w:bottom w:w="100" w:type="dxa"/>
              <w:right w:w="100" w:type="dxa"/>
            </w:tcMar>
          </w:tcPr>
          <w:p w14:paraId="50417C28"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All GT Students K-12</w:t>
            </w:r>
          </w:p>
        </w:tc>
        <w:tc>
          <w:tcPr>
            <w:tcW w:w="2160" w:type="dxa"/>
            <w:shd w:val="clear" w:color="auto" w:fill="auto"/>
            <w:tcMar>
              <w:top w:w="100" w:type="dxa"/>
              <w:left w:w="100" w:type="dxa"/>
              <w:bottom w:w="100" w:type="dxa"/>
              <w:right w:w="100" w:type="dxa"/>
            </w:tcMar>
          </w:tcPr>
          <w:p w14:paraId="7B44DF9C" w14:textId="77777777" w:rsidR="0003582A" w:rsidRDefault="00580E18">
            <w:pPr>
              <w:widowControl w:val="0"/>
              <w:spacing w:line="240" w:lineRule="auto"/>
              <w:rPr>
                <w:rFonts w:ascii="Gill Sans" w:eastAsia="Gill Sans" w:hAnsi="Gill Sans" w:cs="Gill Sans"/>
                <w:b/>
                <w:sz w:val="16"/>
                <w:szCs w:val="16"/>
              </w:rPr>
            </w:pPr>
            <w:hyperlink r:id="rId58">
              <w:r>
                <w:rPr>
                  <w:rFonts w:ascii="Gill Sans" w:eastAsia="Gill Sans" w:hAnsi="Gill Sans" w:cs="Gill Sans"/>
                  <w:b/>
                  <w:color w:val="1155CC"/>
                  <w:sz w:val="16"/>
                  <w:szCs w:val="16"/>
                  <w:u w:val="single"/>
                </w:rPr>
                <w:t>https://www.ccsoh.us/site/Default.aspx?PageID=4799</w:t>
              </w:r>
            </w:hyperlink>
          </w:p>
        </w:tc>
      </w:tr>
      <w:tr w:rsidR="0003582A" w14:paraId="5A1C6B7E" w14:textId="77777777">
        <w:trPr>
          <w:trHeight w:val="1515"/>
        </w:trPr>
        <w:tc>
          <w:tcPr>
            <w:tcW w:w="2175" w:type="dxa"/>
            <w:shd w:val="clear" w:color="auto" w:fill="auto"/>
            <w:tcMar>
              <w:top w:w="100" w:type="dxa"/>
              <w:left w:w="100" w:type="dxa"/>
              <w:bottom w:w="100" w:type="dxa"/>
              <w:right w:w="100" w:type="dxa"/>
            </w:tcMar>
          </w:tcPr>
          <w:p w14:paraId="5EEE4A78"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*Special Education &amp; Student Support Services</w:t>
            </w:r>
          </w:p>
          <w:p w14:paraId="76ABCFA2" w14:textId="77777777" w:rsidR="0003582A" w:rsidRDefault="0003582A">
            <w:pPr>
              <w:widowControl w:val="0"/>
              <w:spacing w:line="240" w:lineRule="auto"/>
              <w:jc w:val="center"/>
              <w:rPr>
                <w:rFonts w:ascii="Gill Sans" w:eastAsia="Gill Sans" w:hAnsi="Gill Sans" w:cs="Gill Sans"/>
                <w:b/>
                <w:color w:val="201F1E"/>
                <w:sz w:val="16"/>
                <w:szCs w:val="16"/>
              </w:rPr>
            </w:pPr>
          </w:p>
          <w:p w14:paraId="38496539"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noProof/>
                <w:color w:val="201F1E"/>
                <w:sz w:val="16"/>
                <w:szCs w:val="16"/>
              </w:rPr>
              <w:drawing>
                <wp:inline distT="114300" distB="114300" distL="114300" distR="114300" wp14:anchorId="53600958" wp14:editId="26536404">
                  <wp:extent cx="1247775" cy="82550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9"/>
                          <a:srcRect/>
                          <a:stretch>
                            <a:fillRect/>
                          </a:stretch>
                        </pic:blipFill>
                        <pic:spPr>
                          <a:xfrm>
                            <a:off x="0" y="0"/>
                            <a:ext cx="1247775" cy="825500"/>
                          </a:xfrm>
                          <a:prstGeom prst="rect">
                            <a:avLst/>
                          </a:prstGeom>
                          <a:ln/>
                        </pic:spPr>
                      </pic:pic>
                    </a:graphicData>
                  </a:graphic>
                </wp:inline>
              </w:drawing>
            </w:r>
          </w:p>
        </w:tc>
        <w:tc>
          <w:tcPr>
            <w:tcW w:w="2145" w:type="dxa"/>
            <w:shd w:val="clear" w:color="auto" w:fill="auto"/>
            <w:tcMar>
              <w:top w:w="100" w:type="dxa"/>
              <w:left w:w="100" w:type="dxa"/>
              <w:bottom w:w="100" w:type="dxa"/>
              <w:right w:w="100" w:type="dxa"/>
            </w:tcMar>
          </w:tcPr>
          <w:p w14:paraId="72BD20C8" w14:textId="77777777" w:rsidR="0003582A" w:rsidRDefault="00580E18">
            <w:pPr>
              <w:rPr>
                <w:rFonts w:ascii="Gill Sans" w:eastAsia="Gill Sans" w:hAnsi="Gill Sans" w:cs="Gill Sans"/>
                <w:sz w:val="16"/>
                <w:szCs w:val="16"/>
              </w:rPr>
            </w:pPr>
            <w:r>
              <w:rPr>
                <w:rFonts w:ascii="Gill Sans" w:eastAsia="Gill Sans" w:hAnsi="Gill Sans" w:cs="Gill Sans"/>
                <w:sz w:val="16"/>
                <w:szCs w:val="16"/>
              </w:rPr>
              <w:t>Resources from the Department of Special Education &amp; Student Support Services.  These are printable or online resources through CCS Google</w:t>
            </w:r>
          </w:p>
        </w:tc>
        <w:tc>
          <w:tcPr>
            <w:tcW w:w="2160" w:type="dxa"/>
            <w:shd w:val="clear" w:color="auto" w:fill="auto"/>
            <w:tcMar>
              <w:top w:w="100" w:type="dxa"/>
              <w:left w:w="100" w:type="dxa"/>
              <w:bottom w:w="100" w:type="dxa"/>
              <w:right w:w="100" w:type="dxa"/>
            </w:tcMar>
          </w:tcPr>
          <w:p w14:paraId="5C9F9A22" w14:textId="77777777" w:rsidR="0003582A" w:rsidRDefault="00580E18">
            <w:pPr>
              <w:widowControl w:val="0"/>
              <w:spacing w:line="240" w:lineRule="auto"/>
              <w:jc w:val="center"/>
              <w:rPr>
                <w:rFonts w:ascii="Gill Sans" w:eastAsia="Gill Sans" w:hAnsi="Gill Sans" w:cs="Gill Sans"/>
                <w:b/>
                <w:color w:val="201F1E"/>
                <w:sz w:val="16"/>
                <w:szCs w:val="16"/>
              </w:rPr>
            </w:pPr>
            <w:r>
              <w:rPr>
                <w:rFonts w:ascii="Gill Sans" w:eastAsia="Gill Sans" w:hAnsi="Gill Sans" w:cs="Gill Sans"/>
                <w:b/>
                <w:color w:val="201F1E"/>
                <w:sz w:val="16"/>
                <w:szCs w:val="16"/>
              </w:rPr>
              <w:t>K-12</w:t>
            </w:r>
          </w:p>
        </w:tc>
        <w:tc>
          <w:tcPr>
            <w:tcW w:w="2160" w:type="dxa"/>
            <w:shd w:val="clear" w:color="auto" w:fill="auto"/>
            <w:tcMar>
              <w:top w:w="100" w:type="dxa"/>
              <w:left w:w="100" w:type="dxa"/>
              <w:bottom w:w="100" w:type="dxa"/>
              <w:right w:w="100" w:type="dxa"/>
            </w:tcMar>
          </w:tcPr>
          <w:p w14:paraId="71E8DF64" w14:textId="77777777" w:rsidR="0003582A" w:rsidRDefault="00580E18">
            <w:pPr>
              <w:widowControl w:val="0"/>
              <w:spacing w:line="240" w:lineRule="auto"/>
              <w:rPr>
                <w:rFonts w:ascii="Gill Sans" w:eastAsia="Gill Sans" w:hAnsi="Gill Sans" w:cs="Gill Sans"/>
                <w:b/>
                <w:sz w:val="16"/>
                <w:szCs w:val="16"/>
              </w:rPr>
            </w:pPr>
            <w:hyperlink r:id="rId60">
              <w:r>
                <w:rPr>
                  <w:rFonts w:ascii="Gill Sans" w:eastAsia="Gill Sans" w:hAnsi="Gill Sans" w:cs="Gill Sans"/>
                  <w:b/>
                  <w:color w:val="1155CC"/>
                  <w:sz w:val="16"/>
                  <w:szCs w:val="16"/>
                  <w:u w:val="single"/>
                </w:rPr>
                <w:t>https://docs.google.com/document/d/1Pf9MvHiXG9fJaoQ_yfkAeQpISbhNirl5Vbzxz-kV8K8/edit?usp=sharing</w:t>
              </w:r>
            </w:hyperlink>
          </w:p>
          <w:p w14:paraId="0DCF05C1" w14:textId="77777777" w:rsidR="0003582A" w:rsidRDefault="0003582A">
            <w:pPr>
              <w:widowControl w:val="0"/>
              <w:spacing w:line="240" w:lineRule="auto"/>
              <w:rPr>
                <w:rFonts w:ascii="Gill Sans" w:eastAsia="Gill Sans" w:hAnsi="Gill Sans" w:cs="Gill Sans"/>
                <w:b/>
                <w:sz w:val="16"/>
                <w:szCs w:val="16"/>
              </w:rPr>
            </w:pPr>
          </w:p>
        </w:tc>
      </w:tr>
    </w:tbl>
    <w:p w14:paraId="0F54AB53" w14:textId="77777777" w:rsidR="0003582A" w:rsidRDefault="0003582A">
      <w:pPr>
        <w:rPr>
          <w:rFonts w:ascii="Garamond" w:eastAsia="Garamond" w:hAnsi="Garamond" w:cs="Garamond"/>
          <w:sz w:val="8"/>
          <w:szCs w:val="8"/>
        </w:rPr>
      </w:pPr>
    </w:p>
    <w:p w14:paraId="3E3D4DDE" w14:textId="77777777" w:rsidR="0003582A" w:rsidRDefault="00580E18">
      <w:pPr>
        <w:spacing w:line="240" w:lineRule="auto"/>
        <w:rPr>
          <w:rFonts w:ascii="Gill Sans" w:eastAsia="Gill Sans" w:hAnsi="Gill Sans" w:cs="Gill Sans"/>
          <w:b/>
          <w:sz w:val="24"/>
          <w:szCs w:val="24"/>
        </w:rPr>
      </w:pPr>
      <w:r>
        <w:rPr>
          <w:rFonts w:ascii="Gill Sans" w:eastAsia="Gill Sans" w:hAnsi="Gill Sans" w:cs="Gill Sans"/>
          <w:b/>
          <w:sz w:val="24"/>
          <w:szCs w:val="24"/>
        </w:rPr>
        <w:t xml:space="preserve">*Access through listed website </w:t>
      </w:r>
    </w:p>
    <w:p w14:paraId="50E118C3" w14:textId="77777777" w:rsidR="0003582A" w:rsidRDefault="0003582A">
      <w:pPr>
        <w:spacing w:line="240" w:lineRule="auto"/>
        <w:rPr>
          <w:rFonts w:ascii="Gill Sans" w:eastAsia="Gill Sans" w:hAnsi="Gill Sans" w:cs="Gill Sans"/>
          <w:sz w:val="24"/>
          <w:szCs w:val="24"/>
        </w:rPr>
      </w:pPr>
    </w:p>
    <w:p w14:paraId="667FC5E2" w14:textId="77777777" w:rsidR="0003582A" w:rsidRDefault="00580E18">
      <w:pPr>
        <w:spacing w:line="240" w:lineRule="auto"/>
        <w:rPr>
          <w:rFonts w:ascii="Gill Sans" w:eastAsia="Gill Sans" w:hAnsi="Gill Sans" w:cs="Gill Sans"/>
          <w:sz w:val="24"/>
          <w:szCs w:val="24"/>
        </w:rPr>
      </w:pPr>
      <w:r>
        <w:rPr>
          <w:rFonts w:ascii="Gill Sans" w:eastAsia="Gill Sans" w:hAnsi="Gill Sans" w:cs="Gill Sans"/>
          <w:sz w:val="24"/>
          <w:szCs w:val="24"/>
        </w:rPr>
        <w:t>If you are in need of WIFI access see the links below for additional information:</w:t>
      </w:r>
      <w:r>
        <w:rPr>
          <w:rFonts w:ascii="Gill Sans" w:eastAsia="Gill Sans" w:hAnsi="Gill Sans" w:cs="Gill Sans"/>
          <w:sz w:val="24"/>
          <w:szCs w:val="24"/>
        </w:rPr>
        <w:br/>
      </w:r>
      <w:hyperlink r:id="rId61">
        <w:r>
          <w:rPr>
            <w:rFonts w:ascii="Gill Sans" w:eastAsia="Gill Sans" w:hAnsi="Gill Sans" w:cs="Gill Sans"/>
            <w:color w:val="1155CC"/>
            <w:sz w:val="24"/>
            <w:szCs w:val="24"/>
            <w:highlight w:val="white"/>
            <w:u w:val="single"/>
          </w:rPr>
          <w:t>https://internetessentials.com/</w:t>
        </w:r>
      </w:hyperlink>
    </w:p>
    <w:p w14:paraId="4ED74F29" w14:textId="77777777" w:rsidR="0003582A" w:rsidRDefault="00580E18">
      <w:pPr>
        <w:spacing w:line="240" w:lineRule="auto"/>
        <w:rPr>
          <w:rFonts w:ascii="Gill Sans" w:eastAsia="Gill Sans" w:hAnsi="Gill Sans" w:cs="Gill Sans"/>
          <w:sz w:val="24"/>
          <w:szCs w:val="24"/>
        </w:rPr>
      </w:pPr>
      <w:hyperlink r:id="rId62">
        <w:r>
          <w:rPr>
            <w:rFonts w:ascii="Gill Sans" w:eastAsia="Gill Sans" w:hAnsi="Gill Sans" w:cs="Gill Sans"/>
            <w:color w:val="1155CC"/>
            <w:sz w:val="24"/>
            <w:szCs w:val="24"/>
            <w:highlight w:val="white"/>
            <w:u w:val="single"/>
          </w:rPr>
          <w:t>https://www.internetessential</w:t>
        </w:r>
        <w:r>
          <w:rPr>
            <w:rFonts w:ascii="Gill Sans" w:eastAsia="Gill Sans" w:hAnsi="Gill Sans" w:cs="Gill Sans"/>
            <w:color w:val="1155CC"/>
            <w:sz w:val="24"/>
            <w:szCs w:val="24"/>
            <w:highlight w:val="white"/>
            <w:u w:val="single"/>
          </w:rPr>
          <w:t>s.</w:t>
        </w:r>
      </w:hyperlink>
      <w:r>
        <w:rPr>
          <w:rFonts w:ascii="Gill Sans" w:eastAsia="Gill Sans" w:hAnsi="Gill Sans" w:cs="Gill Sans"/>
          <w:color w:val="333333"/>
          <w:sz w:val="24"/>
          <w:szCs w:val="24"/>
          <w:highlight w:val="white"/>
        </w:rPr>
        <w:t>com/covid19</w:t>
      </w:r>
    </w:p>
    <w:sectPr w:rsidR="0003582A">
      <w:headerReference w:type="default" r:id="rId6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92C04" w14:textId="77777777" w:rsidR="00580E18" w:rsidRDefault="00580E18">
      <w:pPr>
        <w:spacing w:line="240" w:lineRule="auto"/>
      </w:pPr>
      <w:r>
        <w:separator/>
      </w:r>
    </w:p>
  </w:endnote>
  <w:endnote w:type="continuationSeparator" w:id="0">
    <w:p w14:paraId="4CEACBC0" w14:textId="77777777" w:rsidR="00580E18" w:rsidRDefault="00580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Gill San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7D526" w14:textId="77777777" w:rsidR="00580E18" w:rsidRDefault="00580E18">
      <w:pPr>
        <w:spacing w:line="240" w:lineRule="auto"/>
      </w:pPr>
      <w:r>
        <w:separator/>
      </w:r>
    </w:p>
  </w:footnote>
  <w:footnote w:type="continuationSeparator" w:id="0">
    <w:p w14:paraId="0AA61A0C" w14:textId="77777777" w:rsidR="00580E18" w:rsidRDefault="00580E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4C13C" w14:textId="77777777" w:rsidR="0003582A" w:rsidRDefault="00580E18">
    <w:pPr>
      <w:jc w:val="both"/>
      <w:rPr>
        <w:rFonts w:ascii="Garamond" w:eastAsia="Garamond" w:hAnsi="Garamond" w:cs="Garamond"/>
      </w:rPr>
    </w:pPr>
    <w:r>
      <w:rPr>
        <w:rFonts w:ascii="Garamond" w:eastAsia="Garamond" w:hAnsi="Garamond" w:cs="Garamond"/>
        <w:noProof/>
      </w:rPr>
      <w:drawing>
        <wp:inline distT="114300" distB="114300" distL="114300" distR="114300" wp14:anchorId="77E69AD7" wp14:editId="64CF19E6">
          <wp:extent cx="1643063" cy="417889"/>
          <wp:effectExtent l="0" t="0" r="0" b="0"/>
          <wp:docPr id="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643063" cy="417889"/>
                  </a:xfrm>
                  <a:prstGeom prst="rect">
                    <a:avLst/>
                  </a:prstGeom>
                  <a:ln/>
                </pic:spPr>
              </pic:pic>
            </a:graphicData>
          </a:graphic>
        </wp:inline>
      </w:drawing>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82A"/>
    <w:rsid w:val="0003582A"/>
    <w:rsid w:val="00164568"/>
    <w:rsid w:val="0058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81D9"/>
  <w15:docId w15:val="{9BC67808-3ADD-46DF-83F4-DC8607A0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remotesupport.achieve3000.com/at-home-digital/" TargetMode="External"/><Relationship Id="rId26" Type="http://schemas.openxmlformats.org/officeDocument/2006/relationships/hyperlink" Target="https://www.youtube.com/watch?v=QrOYRzperKo" TargetMode="External"/><Relationship Id="rId39" Type="http://schemas.openxmlformats.org/officeDocument/2006/relationships/image" Target="media/image12.png"/><Relationship Id="rId21" Type="http://schemas.openxmlformats.org/officeDocument/2006/relationships/hyperlink" Target="https://mheducation.padlet.org/allison_hurley2/8dckokhbo5q0" TargetMode="External"/><Relationship Id="rId34" Type="http://schemas.openxmlformats.org/officeDocument/2006/relationships/hyperlink" Target="https://tinyurl.com/CTEDigitalResources" TargetMode="External"/><Relationship Id="rId42" Type="http://schemas.openxmlformats.org/officeDocument/2006/relationships/hyperlink" Target="https://www.curriculumassociates.com/supporting-students-away-from-school" TargetMode="External"/><Relationship Id="rId47" Type="http://schemas.openxmlformats.org/officeDocument/2006/relationships/image" Target="media/image15.png"/><Relationship Id="rId50" Type="http://schemas.openxmlformats.org/officeDocument/2006/relationships/hyperlink" Target="https://classroommagazines.scholastic.com/support/learnathome.html" TargetMode="External"/><Relationship Id="rId55" Type="http://schemas.openxmlformats.org/officeDocument/2006/relationships/image" Target="media/image19.png"/><Relationship Id="rId63"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drive.google.com/a/columbus.k12.oh.us/file/d/1rQOEPAOzu16MjT1znFWZhwBt9TRfBhxU/view?usp=sharing" TargetMode="External"/><Relationship Id="rId20" Type="http://schemas.openxmlformats.org/officeDocument/2006/relationships/hyperlink" Target="https://tinyurl.com/CCS-MH-Support" TargetMode="External"/><Relationship Id="rId29" Type="http://schemas.openxmlformats.org/officeDocument/2006/relationships/hyperlink" Target="https://www.ccsoh.us/site/handlers/filedownload.ashx?moduleinstanceid=7881&amp;dataid=20611&amp;FileName=DBQ%20Online_Students.pdf" TargetMode="External"/><Relationship Id="rId41" Type="http://schemas.openxmlformats.org/officeDocument/2006/relationships/image" Target="media/image13.png"/><Relationship Id="rId54" Type="http://schemas.openxmlformats.org/officeDocument/2006/relationships/hyperlink" Target="https://typingagent.com/" TargetMode="External"/><Relationship Id="rId62" Type="http://schemas.openxmlformats.org/officeDocument/2006/relationships/hyperlink" Target="https://www.internetessentials.com/covid19" TargetMode="External"/><Relationship Id="rId1" Type="http://schemas.openxmlformats.org/officeDocument/2006/relationships/styles" Target="styles.xml"/><Relationship Id="rId6" Type="http://schemas.openxmlformats.org/officeDocument/2006/relationships/hyperlink" Target="http://clever.com/in/columbuscity" TargetMode="External"/><Relationship Id="rId11" Type="http://schemas.openxmlformats.org/officeDocument/2006/relationships/image" Target="media/image2.png"/><Relationship Id="rId24" Type="http://schemas.openxmlformats.org/officeDocument/2006/relationships/image" Target="media/image7.png"/><Relationship Id="rId32" Type="http://schemas.openxmlformats.org/officeDocument/2006/relationships/image" Target="media/image10.png"/><Relationship Id="rId37" Type="http://schemas.openxmlformats.org/officeDocument/2006/relationships/hyperlink" Target="https://www.edmentum.com/sites/edmentum.com/files/resource/media/AC077-11%20SI%20From%20Home.pdf" TargetMode="External"/><Relationship Id="rId40" Type="http://schemas.openxmlformats.org/officeDocument/2006/relationships/hyperlink" Target="https://www.infohio.org/" TargetMode="External"/><Relationship Id="rId45" Type="http://schemas.openxmlformats.org/officeDocument/2006/relationships/hyperlink" Target="https://newsela.com/about/distance-learning/" TargetMode="External"/><Relationship Id="rId53" Type="http://schemas.openxmlformats.org/officeDocument/2006/relationships/image" Target="media/image18.png"/><Relationship Id="rId58" Type="http://schemas.openxmlformats.org/officeDocument/2006/relationships/hyperlink" Target="https://www.ccsoh.us/site/Default.aspx?PageID=4799" TargetMode="Externa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s://bookflix.digital.scholastic.com/home?authCtx=U.600011295" TargetMode="External"/><Relationship Id="rId28" Type="http://schemas.openxmlformats.org/officeDocument/2006/relationships/image" Target="media/image8.png"/><Relationship Id="rId36" Type="http://schemas.openxmlformats.org/officeDocument/2006/relationships/image" Target="media/image11.png"/><Relationship Id="rId49" Type="http://schemas.openxmlformats.org/officeDocument/2006/relationships/image" Target="media/image16.png"/><Relationship Id="rId57" Type="http://schemas.openxmlformats.org/officeDocument/2006/relationships/image" Target="media/image20.png"/><Relationship Id="rId61" Type="http://schemas.openxmlformats.org/officeDocument/2006/relationships/hyperlink" Target="https://internetessentials.com/" TargetMode="External"/><Relationship Id="rId10" Type="http://schemas.openxmlformats.org/officeDocument/2006/relationships/hyperlink" Target="http://clever.com/in/columbuscity" TargetMode="External"/><Relationship Id="rId19" Type="http://schemas.openxmlformats.org/officeDocument/2006/relationships/image" Target="media/image5.png"/><Relationship Id="rId31" Type="http://schemas.openxmlformats.org/officeDocument/2006/relationships/image" Target="media/image9.png"/><Relationship Id="rId44" Type="http://schemas.openxmlformats.org/officeDocument/2006/relationships/image" Target="media/image14.png"/><Relationship Id="rId52" Type="http://schemas.openxmlformats.org/officeDocument/2006/relationships/hyperlink" Target="https://www.storylineonline.net/" TargetMode="External"/><Relationship Id="rId60" Type="http://schemas.openxmlformats.org/officeDocument/2006/relationships/hyperlink" Target="https://docs.google.com/document/d/1Pf9MvHiXG9fJaoQ_yfkAeQpISbhNirl5Vbzxz-kV8K8/edit?usp=sharing" TargetMode="Externa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support.clever.com/hc/en-us" TargetMode="External"/><Relationship Id="rId14" Type="http://schemas.openxmlformats.org/officeDocument/2006/relationships/hyperlink" Target="https://apcentral.collegeboard.org/about-ap/news-changes/coronavirus-update" TargetMode="External"/><Relationship Id="rId22" Type="http://schemas.openxmlformats.org/officeDocument/2006/relationships/image" Target="media/image6.png"/><Relationship Id="rId27" Type="http://schemas.openxmlformats.org/officeDocument/2006/relationships/hyperlink" Target="https://www.youtube.com/watch?v=rbVVKXCHnlk" TargetMode="External"/><Relationship Id="rId30" Type="http://schemas.openxmlformats.org/officeDocument/2006/relationships/hyperlink" Target="https://drive.google.com/file/d/1I0DJRhq2PrNDtr8mr__fENWSGpSHBPbl/view" TargetMode="External"/><Relationship Id="rId35" Type="http://schemas.openxmlformats.org/officeDocument/2006/relationships/hyperlink" Target="https://tinyurl.com/CTEDigitalResources" TargetMode="External"/><Relationship Id="rId43" Type="http://schemas.openxmlformats.org/officeDocument/2006/relationships/hyperlink" Target="https://i-readycentral.com/articles/engaging-families/" TargetMode="External"/><Relationship Id="rId48" Type="http://schemas.openxmlformats.org/officeDocument/2006/relationships/hyperlink" Target="https://login9.cloud1.tds.airast.org/student/V388/Pages/LoginShell.aspx?c=Ohio_PT" TargetMode="External"/><Relationship Id="rId56" Type="http://schemas.openxmlformats.org/officeDocument/2006/relationships/hyperlink" Target="https://www.ccsoh.us/domain/213" TargetMode="External"/><Relationship Id="rId64" Type="http://schemas.openxmlformats.org/officeDocument/2006/relationships/fontTable" Target="fontTable.xml"/><Relationship Id="rId8" Type="http://schemas.openxmlformats.org/officeDocument/2006/relationships/hyperlink" Target="https://drive.google.com/file/d/1jap9qCm4Le6IyB9rSkMOpnTAgK8mNTEp/view" TargetMode="External"/><Relationship Id="rId51" Type="http://schemas.openxmlformats.org/officeDocument/2006/relationships/image" Target="media/image17.png"/><Relationship Id="rId3" Type="http://schemas.openxmlformats.org/officeDocument/2006/relationships/webSettings" Target="webSettings.xml"/><Relationship Id="rId12" Type="http://schemas.openxmlformats.org/officeDocument/2006/relationships/hyperlink" Target="http://clever.com/in/columbuscity" TargetMode="External"/><Relationship Id="rId17" Type="http://schemas.openxmlformats.org/officeDocument/2006/relationships/hyperlink" Target="https://remotesupport.achieve3000.com" TargetMode="External"/><Relationship Id="rId25" Type="http://schemas.openxmlformats.org/officeDocument/2006/relationships/hyperlink" Target="https://www.youtube.com/watch?v=FUuqoQ6WVzs" TargetMode="External"/><Relationship Id="rId33" Type="http://schemas.openxmlformats.org/officeDocument/2006/relationships/hyperlink" Target="https://info.edmentum.com/Worksheet-Bundles_Download.html" TargetMode="External"/><Relationship Id="rId38" Type="http://schemas.openxmlformats.org/officeDocument/2006/relationships/hyperlink" Target="https://info.edmentum.com/Worksheet-Bundles_Download.html" TargetMode="External"/><Relationship Id="rId46" Type="http://schemas.openxmlformats.org/officeDocument/2006/relationships/hyperlink" Target="https://sites.google.com/newsela.com/stayingconnected/home" TargetMode="External"/><Relationship Id="rId59" Type="http://schemas.openxmlformats.org/officeDocument/2006/relationships/image" Target="media/image21.png"/></Relationships>
</file>

<file path=word/_rels/header1.xml.rels><?xml version="1.0" encoding="UTF-8" standalone="yes"?>
<Relationships xmlns="http://schemas.openxmlformats.org/package/2006/relationships"><Relationship Id="rId1" Type="http://schemas.openxmlformats.org/officeDocument/2006/relationships/image" Target="media/image2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1438</Words>
  <Characters>8200</Characters>
  <Application>Microsoft Office Word</Application>
  <DocSecurity>0</DocSecurity>
  <Lines>68</Lines>
  <Paragraphs>19</Paragraphs>
  <ScaleCrop>false</ScaleCrop>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E Leigh</dc:creator>
  <cp:lastModifiedBy>Kristy E Leigh</cp:lastModifiedBy>
  <cp:revision>2</cp:revision>
  <dcterms:created xsi:type="dcterms:W3CDTF">2020-03-22T20:30:00Z</dcterms:created>
  <dcterms:modified xsi:type="dcterms:W3CDTF">2020-03-22T20:30:00Z</dcterms:modified>
</cp:coreProperties>
</file>